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60" w:rsidRPr="00DC3A60" w:rsidRDefault="00DC3A60" w:rsidP="00DC3A60">
      <w:pPr>
        <w:shd w:val="clear" w:color="auto" w:fill="FFFFFF"/>
        <w:spacing w:before="167" w:line="240" w:lineRule="auto"/>
        <w:jc w:val="center"/>
        <w:outlineLvl w:val="1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DC3A60">
        <w:rPr>
          <w:rFonts w:ascii="Times New Roman" w:eastAsia="Times New Roman" w:hAnsi="Times New Roman" w:cs="Times New Roman"/>
          <w:color w:val="535353"/>
          <w:sz w:val="28"/>
          <w:szCs w:val="28"/>
        </w:rPr>
        <w:t>Здоровое питание - здоровые школьники</w:t>
      </w:r>
    </w:p>
    <w:p w:rsidR="00DC3A60" w:rsidRPr="00DC3A60" w:rsidRDefault="00DC3A60" w:rsidP="00DC3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3A60">
        <w:rPr>
          <w:rFonts w:ascii="Times New Roman" w:eastAsia="Times New Roman" w:hAnsi="Times New Roman" w:cs="Times New Roman"/>
          <w:color w:val="333333"/>
          <w:sz w:val="28"/>
          <w:szCs w:val="28"/>
        </w:rPr>
        <w:t>Освоение школьных программ требует от детей высокой умственной активности. Маленький человек, приобщающийся к знаниям, не только выполняет тяжелый труд, но одновременно и растет, развивается, и для всего этого он должен получать полноценное питание.</w:t>
      </w:r>
    </w:p>
    <w:p w:rsidR="00DC3A60" w:rsidRPr="00DC3A60" w:rsidRDefault="00DC3A60" w:rsidP="00DC3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3A6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C3A60" w:rsidRPr="00DC3A60" w:rsidRDefault="00DC3A60" w:rsidP="00DC3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3A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Обеспечение рационального питания школьника</w:t>
      </w:r>
      <w:r w:rsidRPr="00DC3A60">
        <w:rPr>
          <w:rFonts w:ascii="Times New Roman" w:eastAsia="Times New Roman" w:hAnsi="Times New Roman" w:cs="Times New Roman"/>
          <w:color w:val="333333"/>
          <w:sz w:val="28"/>
          <w:szCs w:val="28"/>
        </w:rPr>
        <w:t> – одно из ведущих условий их правильного гармоничного развития.</w:t>
      </w:r>
    </w:p>
    <w:p w:rsidR="00DC3A60" w:rsidRPr="00DC3A60" w:rsidRDefault="00DC3A60" w:rsidP="00DC3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3A6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C3A60" w:rsidRPr="00DC3A60" w:rsidRDefault="00DC3A60" w:rsidP="00DC3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3A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Школьный период</w:t>
      </w:r>
      <w:r w:rsidRPr="00DC3A60">
        <w:rPr>
          <w:rFonts w:ascii="Times New Roman" w:eastAsia="Times New Roman" w:hAnsi="Times New Roman" w:cs="Times New Roman"/>
          <w:color w:val="333333"/>
          <w:sz w:val="28"/>
          <w:szCs w:val="28"/>
        </w:rPr>
        <w:t>, охватывающий возраст от 7 до 17 лет, характеризуется интенсивными процессами роста, увеличением костного скелета и мышц, сложной перестройкой обмена веществ, деятельности эндокринной системы, головного мозга. Эти процессы связаны с окончательным созреванием и формирование человека.</w:t>
      </w:r>
    </w:p>
    <w:p w:rsidR="00DC3A60" w:rsidRPr="00DC3A60" w:rsidRDefault="00DC3A60" w:rsidP="00DC3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3A6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C3A60" w:rsidRPr="00DC3A60" w:rsidRDefault="00DC3A60" w:rsidP="00DC3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3A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 особенностям этого возрастного периода относится</w:t>
      </w:r>
      <w:r w:rsidRPr="00DC3A60">
        <w:rPr>
          <w:rFonts w:ascii="Times New Roman" w:eastAsia="Times New Roman" w:hAnsi="Times New Roman" w:cs="Times New Roman"/>
          <w:color w:val="333333"/>
          <w:sz w:val="28"/>
          <w:szCs w:val="28"/>
        </w:rPr>
        <w:t> также значительное умственное напряжение учащихся в связи с ростом потока информации, усложнения школьных программ, сочетания занятий с дополнительными нагрузками (факультативные занятия, кружки, домашнее задание).</w:t>
      </w:r>
    </w:p>
    <w:p w:rsidR="00DC3A60" w:rsidRPr="00DC3A60" w:rsidRDefault="00DC3A60" w:rsidP="00DC3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3A6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Для обеспечения всех этих сложных жизненных процессов </w:t>
      </w:r>
      <w:r w:rsidRPr="00DC3A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школьнику необходимо полноценное питание</w:t>
      </w:r>
      <w:r w:rsidRPr="00DC3A60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которое покроет повышенные потребности его организма в белках, жирах, углеводах, витаминах, энергии. Эти показатели значительно изменяются в зависимости от возраста, пола, вида деятельности, условий жизни. В школьном возрасте дети должны получать биологически полноценные продукты, богатые белками, минеральными солями и витаминами.</w:t>
      </w:r>
      <w:r w:rsidRPr="00DC3A6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</w:t>
      </w:r>
    </w:p>
    <w:p w:rsidR="00DC3A60" w:rsidRPr="00DC3A60" w:rsidRDefault="00DC3A60" w:rsidP="00DC3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3A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ПРАВИЛА ЗДОРОВОГО ПИТАНИЯ:</w:t>
      </w:r>
    </w:p>
    <w:p w:rsidR="00DC3A60" w:rsidRPr="00DC3A60" w:rsidRDefault="00DC3A60" w:rsidP="00DC3A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3A60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 должен есть разнообразные пищевые продукты. Ежедневный рацион ребенка должен содержать около 15 наименований разных продуктов питания. В течение недели рацион питания должен включать не менее 30 наименований разных продуктов питания.</w:t>
      </w:r>
    </w:p>
    <w:p w:rsidR="00DC3A60" w:rsidRPr="00DC3A60" w:rsidRDefault="00DC3A60" w:rsidP="00DC3A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3A60"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 день в рационе питания ребенка должны присутствовать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не обязательно должны входить в рацион питания каждый день, но в течение недели должны присутствовать 2—3 раза обязательно.</w:t>
      </w:r>
    </w:p>
    <w:p w:rsidR="00DC3A60" w:rsidRPr="00DC3A60" w:rsidRDefault="00DC3A60" w:rsidP="00DC3A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3A60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 должен питаться не менее 4 раз в день.</w:t>
      </w:r>
    </w:p>
    <w:p w:rsidR="00DC3A60" w:rsidRPr="00DC3A60" w:rsidRDefault="00DC3A60" w:rsidP="00DC3A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3A60">
        <w:rPr>
          <w:rFonts w:ascii="Times New Roman" w:eastAsia="Times New Roman" w:hAnsi="Times New Roman" w:cs="Times New Roman"/>
          <w:color w:val="333333"/>
          <w:sz w:val="28"/>
          <w:szCs w:val="28"/>
        </w:rPr>
        <w:t>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</w:p>
    <w:p w:rsidR="00DC3A60" w:rsidRPr="00DC3A60" w:rsidRDefault="00DC3A60" w:rsidP="00DC3A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3A60">
        <w:rPr>
          <w:rFonts w:ascii="Times New Roman" w:eastAsia="Times New Roman" w:hAnsi="Times New Roman" w:cs="Times New Roman"/>
          <w:color w:val="333333"/>
          <w:sz w:val="28"/>
          <w:szCs w:val="28"/>
        </w:rPr>
        <w:t>Для обогащения рациона питания школьника витамином «С» рекомендуем обеспечить ежедневный прием отвара шиповника.</w:t>
      </w:r>
    </w:p>
    <w:p w:rsidR="00DC3A60" w:rsidRPr="00DC3A60" w:rsidRDefault="00DC3A60" w:rsidP="00DC3A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3A6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Прием пищи должен проходить в спокойной обстановке.</w:t>
      </w:r>
    </w:p>
    <w:p w:rsidR="00DC3A60" w:rsidRPr="00DC3A60" w:rsidRDefault="00DC3A60" w:rsidP="00DC3A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3A60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</w:p>
    <w:p w:rsidR="00DC3A60" w:rsidRPr="00DC3A60" w:rsidRDefault="00DC3A60" w:rsidP="00DC3A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3A60">
        <w:rPr>
          <w:rFonts w:ascii="Times New Roman" w:eastAsia="Times New Roman" w:hAnsi="Times New Roman" w:cs="Times New Roman"/>
          <w:color w:val="333333"/>
          <w:sz w:val="28"/>
          <w:szCs w:val="28"/>
        </w:rPr>
        <w:t>Рацион питания школьника, занимающегося спортом, должен быть скорректирован с учетом объема физической нагрузки.  </w:t>
      </w:r>
    </w:p>
    <w:p w:rsidR="00DC3A60" w:rsidRPr="00DC3A60" w:rsidRDefault="00DC3A60" w:rsidP="00DC3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3A6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C3A60" w:rsidRPr="00DC3A60" w:rsidRDefault="00DC3A60" w:rsidP="00DC3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3A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</w:p>
    <w:p w:rsidR="00DC3A60" w:rsidRPr="00DC3A60" w:rsidRDefault="00DC3A60" w:rsidP="00DC3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3A6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C3A60" w:rsidRPr="00DC3A60" w:rsidRDefault="00DC3A60" w:rsidP="00DC3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3A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Здоровое питание</w:t>
      </w:r>
      <w:r w:rsidRPr="00DC3A60">
        <w:rPr>
          <w:rFonts w:ascii="Times New Roman" w:eastAsia="Times New Roman" w:hAnsi="Times New Roman" w:cs="Times New Roman"/>
          <w:color w:val="333333"/>
          <w:sz w:val="28"/>
          <w:szCs w:val="28"/>
        </w:rPr>
        <w:t> 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</w:p>
    <w:p w:rsidR="00DC3A60" w:rsidRPr="00DC3A60" w:rsidRDefault="00DC3A60" w:rsidP="00DC3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3A60">
        <w:rPr>
          <w:rFonts w:ascii="Times New Roman" w:eastAsia="Times New Roman" w:hAnsi="Times New Roman" w:cs="Times New Roman"/>
          <w:color w:val="333333"/>
          <w:sz w:val="28"/>
          <w:szCs w:val="28"/>
        </w:rPr>
        <w:t>А также:</w:t>
      </w:r>
    </w:p>
    <w:p w:rsidR="00DC3A60" w:rsidRPr="00DC3A60" w:rsidRDefault="00DC3A60" w:rsidP="00DC3A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3A60">
        <w:rPr>
          <w:rFonts w:ascii="Times New Roman" w:eastAsia="Times New Roman" w:hAnsi="Times New Roman" w:cs="Times New Roman"/>
          <w:color w:val="333333"/>
          <w:sz w:val="28"/>
          <w:szCs w:val="28"/>
        </w:rPr>
        <w:t>умеренность.</w:t>
      </w:r>
    </w:p>
    <w:p w:rsidR="00DC3A60" w:rsidRPr="00DC3A60" w:rsidRDefault="00DC3A60" w:rsidP="00DC3A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3A60">
        <w:rPr>
          <w:rFonts w:ascii="Times New Roman" w:eastAsia="Times New Roman" w:hAnsi="Times New Roman" w:cs="Times New Roman"/>
          <w:color w:val="333333"/>
          <w:sz w:val="28"/>
          <w:szCs w:val="28"/>
        </w:rPr>
        <w:t>четырехразовый приём пищи.</w:t>
      </w:r>
    </w:p>
    <w:p w:rsidR="00DC3A60" w:rsidRPr="00DC3A60" w:rsidRDefault="00DC3A60" w:rsidP="00DC3A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3A60">
        <w:rPr>
          <w:rFonts w:ascii="Times New Roman" w:eastAsia="Times New Roman" w:hAnsi="Times New Roman" w:cs="Times New Roman"/>
          <w:color w:val="333333"/>
          <w:sz w:val="28"/>
          <w:szCs w:val="28"/>
        </w:rPr>
        <w:t>разнообразие.</w:t>
      </w:r>
    </w:p>
    <w:p w:rsidR="00DC3A60" w:rsidRPr="00DC3A60" w:rsidRDefault="00DC3A60" w:rsidP="00DC3A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3A60">
        <w:rPr>
          <w:rFonts w:ascii="Times New Roman" w:eastAsia="Times New Roman" w:hAnsi="Times New Roman" w:cs="Times New Roman"/>
          <w:color w:val="333333"/>
          <w:sz w:val="28"/>
          <w:szCs w:val="28"/>
        </w:rPr>
        <w:t>биологическая полноценность.</w:t>
      </w:r>
    </w:p>
    <w:p w:rsidR="00CB5E6E" w:rsidRPr="00DC3A60" w:rsidRDefault="00CB5E6E">
      <w:pPr>
        <w:rPr>
          <w:rFonts w:ascii="Times New Roman" w:hAnsi="Times New Roman" w:cs="Times New Roman"/>
          <w:sz w:val="28"/>
          <w:szCs w:val="28"/>
        </w:rPr>
      </w:pPr>
    </w:p>
    <w:sectPr w:rsidR="00CB5E6E" w:rsidRPr="00DC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E6092"/>
    <w:multiLevelType w:val="multilevel"/>
    <w:tmpl w:val="4AA6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174573"/>
    <w:multiLevelType w:val="multilevel"/>
    <w:tmpl w:val="0B64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C3A60"/>
    <w:rsid w:val="00CB5E6E"/>
    <w:rsid w:val="00DC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3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A6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C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3A60"/>
    <w:rPr>
      <w:b/>
      <w:bCs/>
    </w:rPr>
  </w:style>
  <w:style w:type="character" w:styleId="a5">
    <w:name w:val="Emphasis"/>
    <w:basedOn w:val="a0"/>
    <w:uiPriority w:val="20"/>
    <w:qFormat/>
    <w:rsid w:val="00DC3A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8565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18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088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2735</Characters>
  <Application>Microsoft Office Word</Application>
  <DocSecurity>0</DocSecurity>
  <Lines>22</Lines>
  <Paragraphs>6</Paragraphs>
  <ScaleCrop>false</ScaleCrop>
  <Company>Microsoft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3</cp:revision>
  <dcterms:created xsi:type="dcterms:W3CDTF">2019-10-26T10:05:00Z</dcterms:created>
  <dcterms:modified xsi:type="dcterms:W3CDTF">2019-10-26T10:06:00Z</dcterms:modified>
</cp:coreProperties>
</file>