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45" w:rsidRDefault="00FA5CFD" w:rsidP="00997045">
      <w:pPr>
        <w:shd w:val="clear" w:color="auto" w:fill="FFFFFF"/>
        <w:spacing w:line="276" w:lineRule="auto"/>
        <w:ind w:left="-709" w:right="6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noProof/>
          <w:spacing w:val="-3"/>
          <w:sz w:val="28"/>
          <w:szCs w:val="28"/>
        </w:rPr>
        <w:drawing>
          <wp:inline distT="0" distB="0" distL="0" distR="0">
            <wp:extent cx="6705600" cy="9210675"/>
            <wp:effectExtent l="19050" t="0" r="0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A4" w:rsidRDefault="00997045" w:rsidP="00997045">
      <w:pPr>
        <w:shd w:val="clear" w:color="auto" w:fill="FFFFFF"/>
        <w:spacing w:line="276" w:lineRule="auto"/>
        <w:ind w:left="-709" w:right="-567"/>
        <w:rPr>
          <w:b/>
          <w:bCs/>
          <w:spacing w:val="-3"/>
          <w:sz w:val="28"/>
          <w:szCs w:val="28"/>
          <w:lang w:val="en-US"/>
        </w:rPr>
      </w:pPr>
      <w:r>
        <w:rPr>
          <w:b/>
          <w:bCs/>
          <w:spacing w:val="-3"/>
          <w:sz w:val="28"/>
          <w:szCs w:val="28"/>
        </w:rPr>
        <w:br w:type="page"/>
      </w:r>
      <w:r w:rsidR="006C47A4">
        <w:rPr>
          <w:b/>
          <w:bCs/>
          <w:spacing w:val="-3"/>
          <w:sz w:val="28"/>
          <w:szCs w:val="28"/>
        </w:rPr>
        <w:lastRenderedPageBreak/>
        <w:t>1. Общие положения.</w:t>
      </w:r>
    </w:p>
    <w:p w:rsidR="006C47A4" w:rsidRPr="00C27B07" w:rsidRDefault="006C47A4" w:rsidP="00C27B07">
      <w:pPr>
        <w:shd w:val="clear" w:color="auto" w:fill="FFFFFF"/>
        <w:spacing w:line="276" w:lineRule="auto"/>
        <w:ind w:right="67"/>
        <w:jc w:val="center"/>
        <w:rPr>
          <w:lang w:val="en-US"/>
        </w:rPr>
      </w:pPr>
    </w:p>
    <w:p w:rsidR="006C47A4" w:rsidRDefault="006C47A4" w:rsidP="002200BC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6" w:lineRule="auto"/>
        <w:ind w:left="677" w:right="24" w:hanging="677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образовательном бюджетном учреждении «Средняя общеобразовательная </w:t>
      </w:r>
      <w:r w:rsidRPr="00A578C3">
        <w:rPr>
          <w:sz w:val="28"/>
          <w:szCs w:val="28"/>
        </w:rPr>
        <w:t>школ</w:t>
      </w:r>
      <w:r>
        <w:rPr>
          <w:sz w:val="28"/>
          <w:szCs w:val="28"/>
        </w:rPr>
        <w:t>а</w:t>
      </w:r>
      <w:r w:rsidRPr="00A578C3">
        <w:rPr>
          <w:sz w:val="28"/>
          <w:szCs w:val="28"/>
        </w:rPr>
        <w:t xml:space="preserve"> № 2</w:t>
      </w:r>
      <w:r>
        <w:rPr>
          <w:sz w:val="28"/>
          <w:szCs w:val="28"/>
        </w:rPr>
        <w:t>8»</w:t>
      </w:r>
      <w:r w:rsidRPr="00A578C3">
        <w:rPr>
          <w:sz w:val="28"/>
          <w:szCs w:val="28"/>
        </w:rPr>
        <w:t xml:space="preserve"> </w:t>
      </w:r>
      <w:r w:rsidRPr="00E252FE">
        <w:rPr>
          <w:sz w:val="28"/>
          <w:szCs w:val="28"/>
        </w:rPr>
        <w:t>г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Рязани.</w:t>
      </w:r>
    </w:p>
    <w:p w:rsidR="006C47A4" w:rsidRDefault="006C47A4" w:rsidP="002200BC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6" w:lineRule="auto"/>
        <w:ind w:left="677" w:right="14" w:hanging="67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Коллективный договор заключен в соответствии с Трудовым кодексом РФ (далее - ТК РФ), иными законодательными и нормативными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-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законом, иными нормативными и правовыми актами, </w:t>
      </w:r>
      <w:r>
        <w:rPr>
          <w:spacing w:val="-1"/>
          <w:sz w:val="28"/>
          <w:szCs w:val="28"/>
        </w:rPr>
        <w:t xml:space="preserve">отраслевым тарифным соглашением, региональным и территориальными </w:t>
      </w:r>
      <w:r>
        <w:rPr>
          <w:sz w:val="28"/>
          <w:szCs w:val="28"/>
        </w:rPr>
        <w:t>соглашениями.</w:t>
      </w:r>
    </w:p>
    <w:p w:rsidR="006C47A4" w:rsidRDefault="006C47A4" w:rsidP="002200BC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6" w:lineRule="auto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Сторонами коллективного договора являются:</w:t>
      </w:r>
    </w:p>
    <w:p w:rsidR="006C47A4" w:rsidRDefault="006C47A4" w:rsidP="002200BC">
      <w:pPr>
        <w:shd w:val="clear" w:color="auto" w:fill="FFFFFF"/>
        <w:spacing w:line="276" w:lineRule="auto"/>
        <w:ind w:left="686"/>
        <w:jc w:val="both"/>
      </w:pPr>
      <w:r>
        <w:rPr>
          <w:sz w:val="28"/>
          <w:szCs w:val="28"/>
        </w:rPr>
        <w:t>работники   учреждения, в   лице   их представителя - первичной профсоюзной организации (далее - профком); работодатель в лице его представителя - директора школы Ю.А. Роды</w:t>
      </w:r>
    </w:p>
    <w:p w:rsidR="006C47A4" w:rsidRDefault="006C47A4" w:rsidP="002200BC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6" w:lineRule="auto"/>
        <w:ind w:left="677" w:right="10" w:hanging="677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 xml:space="preserve">Работники, не являющиеся членами профсоюза, имеют право уполномочить </w:t>
      </w:r>
      <w:r>
        <w:rPr>
          <w:sz w:val="28"/>
          <w:szCs w:val="28"/>
        </w:rPr>
        <w:t>профком представлять их интересы во взаимоотношениях с работодателем (ст.30,31 ТКРФ)</w:t>
      </w:r>
    </w:p>
    <w:p w:rsidR="006C47A4" w:rsidRDefault="006C47A4" w:rsidP="002200BC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6" w:lineRule="auto"/>
        <w:ind w:left="677" w:right="5" w:hanging="677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Действие настоящего коллективного договора распространяется на всех </w:t>
      </w:r>
      <w:r>
        <w:rPr>
          <w:sz w:val="28"/>
          <w:szCs w:val="28"/>
        </w:rPr>
        <w:t>работников учреждения.</w:t>
      </w:r>
    </w:p>
    <w:p w:rsidR="006C47A4" w:rsidRDefault="006C47A4" w:rsidP="002200BC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6" w:lineRule="auto"/>
        <w:ind w:left="677" w:right="5" w:hanging="677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Стороны договорились, что текст коллективного договора должен быть </w:t>
      </w:r>
      <w:r>
        <w:rPr>
          <w:spacing w:val="-1"/>
          <w:sz w:val="28"/>
          <w:szCs w:val="28"/>
        </w:rPr>
        <w:t xml:space="preserve">доведен работодателем до сведения работников в течение 15 дней после его </w:t>
      </w:r>
      <w:r>
        <w:rPr>
          <w:sz w:val="28"/>
          <w:szCs w:val="28"/>
        </w:rPr>
        <w:t>подписания.</w:t>
      </w:r>
    </w:p>
    <w:p w:rsidR="006C47A4" w:rsidRDefault="006C47A4" w:rsidP="00D02D63">
      <w:pPr>
        <w:shd w:val="clear" w:color="auto" w:fill="FFFFFF"/>
        <w:spacing w:line="276" w:lineRule="auto"/>
        <w:ind w:left="701"/>
        <w:jc w:val="both"/>
      </w:pPr>
      <w:r>
        <w:rPr>
          <w:spacing w:val="-1"/>
          <w:sz w:val="28"/>
          <w:szCs w:val="28"/>
        </w:rPr>
        <w:t xml:space="preserve">Профком   обязуется   разъяснять  работникам   положения   коллективного </w:t>
      </w:r>
      <w:r>
        <w:rPr>
          <w:sz w:val="28"/>
          <w:szCs w:val="28"/>
        </w:rPr>
        <w:t>договора, содействовать его реализации.</w:t>
      </w:r>
    </w:p>
    <w:p w:rsidR="006C47A4" w:rsidRDefault="006C47A4" w:rsidP="002200BC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276" w:lineRule="auto"/>
        <w:ind w:left="677" w:right="5" w:hanging="67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6C47A4" w:rsidRDefault="006C47A4" w:rsidP="002200BC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276" w:lineRule="auto"/>
        <w:ind w:left="677" w:hanging="677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C47A4" w:rsidRDefault="006C47A4" w:rsidP="002200BC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276" w:lineRule="auto"/>
        <w:ind w:left="677" w:hanging="677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Пересмотр обязательств настоящего договора не может приводить к снижению уровня социально- экономического положения работников учреждения.</w:t>
      </w:r>
    </w:p>
    <w:p w:rsidR="006C47A4" w:rsidRDefault="006C47A4" w:rsidP="002200BC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276" w:lineRule="auto"/>
        <w:ind w:left="677" w:right="5" w:hanging="677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Все спорные вопросы по толкованию и реализации положений коллективного </w:t>
      </w:r>
      <w:r>
        <w:rPr>
          <w:sz w:val="28"/>
          <w:szCs w:val="28"/>
        </w:rPr>
        <w:lastRenderedPageBreak/>
        <w:t>договора решаются сторонами.</w:t>
      </w:r>
    </w:p>
    <w:p w:rsidR="006C47A4" w:rsidRDefault="006C47A4" w:rsidP="002200BC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276" w:lineRule="auto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Настоящий договор вступает в силу с момента его подписания сторонами</w:t>
      </w:r>
    </w:p>
    <w:p w:rsidR="006C47A4" w:rsidRDefault="006C47A4" w:rsidP="002200BC">
      <w:pPr>
        <w:shd w:val="clear" w:color="auto" w:fill="FFFFFF"/>
        <w:spacing w:line="276" w:lineRule="auto"/>
        <w:ind w:left="682"/>
        <w:jc w:val="both"/>
      </w:pPr>
      <w:r>
        <w:rPr>
          <w:spacing w:val="-1"/>
          <w:sz w:val="28"/>
          <w:szCs w:val="28"/>
        </w:rPr>
        <w:t>и может быть продлен по истечению его действия.</w:t>
      </w:r>
    </w:p>
    <w:p w:rsidR="006C47A4" w:rsidRDefault="006C47A4" w:rsidP="002200BC">
      <w:pPr>
        <w:shd w:val="clear" w:color="auto" w:fill="FFFFFF"/>
        <w:tabs>
          <w:tab w:val="left" w:pos="682"/>
        </w:tabs>
        <w:spacing w:line="276" w:lineRule="auto"/>
        <w:ind w:left="682" w:right="19" w:hanging="682"/>
        <w:jc w:val="both"/>
      </w:pPr>
      <w:r>
        <w:rPr>
          <w:spacing w:val="-13"/>
          <w:sz w:val="28"/>
          <w:szCs w:val="28"/>
        </w:rPr>
        <w:t>1.12.</w:t>
      </w:r>
      <w:r>
        <w:rPr>
          <w:sz w:val="28"/>
          <w:szCs w:val="28"/>
        </w:rPr>
        <w:tab/>
        <w:t>Перечень локальных нормативных актов, содержащих нормы трудового</w:t>
      </w:r>
      <w:r>
        <w:rPr>
          <w:sz w:val="28"/>
          <w:szCs w:val="28"/>
        </w:rPr>
        <w:br/>
        <w:t>права, при принятии которых работодатель учитывает мнение (принимает</w:t>
      </w:r>
      <w:r>
        <w:rPr>
          <w:sz w:val="28"/>
          <w:szCs w:val="28"/>
        </w:rPr>
        <w:br/>
        <w:t>по согласованию) профкома:</w:t>
      </w:r>
    </w:p>
    <w:p w:rsidR="006C47A4" w:rsidRDefault="006C47A4" w:rsidP="002200BC">
      <w:pPr>
        <w:numPr>
          <w:ilvl w:val="0"/>
          <w:numId w:val="4"/>
        </w:numPr>
        <w:shd w:val="clear" w:color="auto" w:fill="FFFFFF"/>
        <w:tabs>
          <w:tab w:val="left" w:pos="686"/>
        </w:tabs>
        <w:spacing w:line="276" w:lineRule="auto"/>
        <w:ind w:left="336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распорядка;</w:t>
      </w:r>
    </w:p>
    <w:p w:rsidR="006C47A4" w:rsidRDefault="006C47A4" w:rsidP="002200BC">
      <w:pPr>
        <w:numPr>
          <w:ilvl w:val="0"/>
          <w:numId w:val="4"/>
        </w:numPr>
        <w:shd w:val="clear" w:color="auto" w:fill="FFFFFF"/>
        <w:tabs>
          <w:tab w:val="left" w:pos="686"/>
        </w:tabs>
        <w:spacing w:line="276" w:lineRule="auto"/>
        <w:ind w:left="336"/>
        <w:jc w:val="both"/>
        <w:rPr>
          <w:spacing w:val="-17"/>
          <w:sz w:val="28"/>
          <w:szCs w:val="28"/>
        </w:rPr>
      </w:pPr>
      <w:r>
        <w:rPr>
          <w:spacing w:val="-3"/>
          <w:sz w:val="28"/>
          <w:szCs w:val="28"/>
        </w:rPr>
        <w:t>положение о порядке и условиях распределения стимулирующего фонда оплаты труда;</w:t>
      </w:r>
    </w:p>
    <w:p w:rsidR="006C47A4" w:rsidRDefault="006C47A4" w:rsidP="002200BC">
      <w:pPr>
        <w:numPr>
          <w:ilvl w:val="0"/>
          <w:numId w:val="4"/>
        </w:numPr>
        <w:shd w:val="clear" w:color="auto" w:fill="FFFFFF"/>
        <w:tabs>
          <w:tab w:val="left" w:pos="686"/>
        </w:tabs>
        <w:spacing w:line="276" w:lineRule="auto"/>
        <w:ind w:left="686" w:hanging="35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другие локальные нормативные акты, определяющие трудовые гарантии работников учреждения.</w:t>
      </w:r>
    </w:p>
    <w:p w:rsidR="006C47A4" w:rsidRDefault="006C47A4" w:rsidP="002200BC">
      <w:pPr>
        <w:shd w:val="clear" w:color="auto" w:fill="FFFFFF"/>
        <w:tabs>
          <w:tab w:val="left" w:pos="682"/>
        </w:tabs>
        <w:spacing w:line="276" w:lineRule="auto"/>
        <w:ind w:left="682" w:right="24" w:hanging="682"/>
        <w:jc w:val="both"/>
      </w:pPr>
      <w:r>
        <w:rPr>
          <w:spacing w:val="-13"/>
          <w:sz w:val="28"/>
          <w:szCs w:val="28"/>
        </w:rPr>
        <w:t>1.13.</w:t>
      </w:r>
      <w:r>
        <w:rPr>
          <w:sz w:val="28"/>
          <w:szCs w:val="28"/>
        </w:rPr>
        <w:tab/>
        <w:t>Стороны определяют следующие формы управления учреждение</w:t>
      </w:r>
      <w:r>
        <w:rPr>
          <w:sz w:val="28"/>
          <w:szCs w:val="28"/>
        </w:rPr>
        <w:br/>
        <w:t>непосредственно работниками через профком:</w:t>
      </w:r>
    </w:p>
    <w:p w:rsidR="006C47A4" w:rsidRDefault="006C47A4" w:rsidP="002200BC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276" w:lineRule="auto"/>
        <w:ind w:left="1046"/>
        <w:jc w:val="both"/>
        <w:rPr>
          <w:sz w:val="28"/>
          <w:szCs w:val="28"/>
        </w:rPr>
      </w:pPr>
      <w:r>
        <w:rPr>
          <w:sz w:val="28"/>
          <w:szCs w:val="28"/>
        </w:rPr>
        <w:t>учет мнения профкома;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397"/>
        </w:tabs>
        <w:spacing w:line="276" w:lineRule="auto"/>
        <w:ind w:left="1397" w:right="19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консультации с работодателем по вопросам принятия локальных </w:t>
      </w:r>
      <w:r>
        <w:rPr>
          <w:sz w:val="28"/>
          <w:szCs w:val="28"/>
        </w:rPr>
        <w:t>нормативных актов;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397"/>
        </w:tabs>
        <w:spacing w:line="276" w:lineRule="auto"/>
        <w:ind w:left="1397" w:right="19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от работодателя информации по вопросам, непосредственно затрагивающим интересы работников, а также по </w:t>
      </w:r>
      <w:r>
        <w:rPr>
          <w:spacing w:val="-3"/>
          <w:sz w:val="28"/>
          <w:szCs w:val="28"/>
        </w:rPr>
        <w:t xml:space="preserve">вопросам, предусмотренным частью 2 ст.53 ТК РФ, и иным вопросам, </w:t>
      </w:r>
      <w:r>
        <w:rPr>
          <w:sz w:val="28"/>
          <w:szCs w:val="28"/>
        </w:rPr>
        <w:t>предусмотренным настоящем коллективном договоре;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397"/>
        </w:tabs>
        <w:spacing w:line="276" w:lineRule="auto"/>
        <w:ind w:left="1397" w:right="19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обсуждение с работодателем вопросов о работе учреждения, внесении </w:t>
      </w:r>
      <w:r>
        <w:rPr>
          <w:sz w:val="28"/>
          <w:szCs w:val="28"/>
        </w:rPr>
        <w:t>предложений по ее совершенствованию;</w:t>
      </w:r>
    </w:p>
    <w:p w:rsidR="006C47A4" w:rsidRPr="00C27B07" w:rsidRDefault="006C47A4" w:rsidP="002200BC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276" w:lineRule="auto"/>
        <w:ind w:left="1046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и принятии коллективного договора.</w:t>
      </w:r>
    </w:p>
    <w:p w:rsidR="006C47A4" w:rsidRDefault="006C47A4" w:rsidP="00797254">
      <w:pPr>
        <w:shd w:val="clear" w:color="auto" w:fill="FFFFFF"/>
        <w:tabs>
          <w:tab w:val="left" w:pos="1397"/>
        </w:tabs>
        <w:spacing w:line="276" w:lineRule="auto"/>
        <w:ind w:left="1046"/>
        <w:jc w:val="both"/>
        <w:rPr>
          <w:sz w:val="28"/>
          <w:szCs w:val="28"/>
        </w:rPr>
      </w:pPr>
    </w:p>
    <w:p w:rsidR="006C47A4" w:rsidRPr="002678F3" w:rsidRDefault="006C47A4" w:rsidP="00C27B07">
      <w:pPr>
        <w:shd w:val="clear" w:color="auto" w:fill="FFFFFF"/>
        <w:spacing w:line="276" w:lineRule="auto"/>
        <w:ind w:right="24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2</w:t>
      </w:r>
      <w:r w:rsidRPr="002678F3">
        <w:rPr>
          <w:b/>
          <w:bCs/>
          <w:spacing w:val="-3"/>
          <w:sz w:val="28"/>
          <w:szCs w:val="28"/>
        </w:rPr>
        <w:t xml:space="preserve">. </w:t>
      </w:r>
      <w:r>
        <w:rPr>
          <w:b/>
          <w:bCs/>
          <w:spacing w:val="-3"/>
          <w:sz w:val="28"/>
          <w:szCs w:val="28"/>
        </w:rPr>
        <w:t>Трудовой договор.</w:t>
      </w:r>
    </w:p>
    <w:p w:rsidR="006C47A4" w:rsidRPr="00C27B07" w:rsidRDefault="006C47A4" w:rsidP="00C27B07">
      <w:pPr>
        <w:shd w:val="clear" w:color="auto" w:fill="FFFFFF"/>
        <w:spacing w:line="276" w:lineRule="auto"/>
        <w:ind w:right="24"/>
        <w:jc w:val="center"/>
        <w:rPr>
          <w:lang w:val="en-US"/>
        </w:rPr>
      </w:pPr>
    </w:p>
    <w:p w:rsidR="006C47A4" w:rsidRDefault="006C47A4" w:rsidP="002200BC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276" w:lineRule="auto"/>
        <w:ind w:left="696" w:right="10" w:hanging="499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Содержание трудового договора, порядок его заключения, изменения и </w:t>
      </w:r>
      <w:r>
        <w:rPr>
          <w:sz w:val="28"/>
          <w:szCs w:val="28"/>
        </w:rPr>
        <w:t xml:space="preserve">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</w:t>
      </w:r>
      <w:r>
        <w:rPr>
          <w:spacing w:val="-1"/>
          <w:sz w:val="28"/>
          <w:szCs w:val="28"/>
        </w:rPr>
        <w:t xml:space="preserve">действующим трудовым законодательством, а также отраслевым тарифным, региональным, территориальным соглашениями, настоящим коллективным </w:t>
      </w:r>
      <w:r>
        <w:rPr>
          <w:sz w:val="28"/>
          <w:szCs w:val="28"/>
        </w:rPr>
        <w:t>договором.</w:t>
      </w:r>
    </w:p>
    <w:p w:rsidR="006C47A4" w:rsidRDefault="006C47A4" w:rsidP="002200BC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276" w:lineRule="auto"/>
        <w:ind w:left="696" w:right="5" w:hanging="499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Трудовой договор заключается с работником в письменной форме в двух </w:t>
      </w:r>
      <w:r>
        <w:rPr>
          <w:sz w:val="28"/>
          <w:szCs w:val="28"/>
        </w:rPr>
        <w:t xml:space="preserve">экземплярах, каждый из которых подписывается работодателем и </w:t>
      </w:r>
      <w:r>
        <w:rPr>
          <w:spacing w:val="-1"/>
          <w:sz w:val="28"/>
          <w:szCs w:val="28"/>
        </w:rPr>
        <w:t xml:space="preserve">работником. Трудовой договор является основанием для издания приказа о </w:t>
      </w:r>
      <w:r>
        <w:rPr>
          <w:sz w:val="28"/>
          <w:szCs w:val="28"/>
        </w:rPr>
        <w:t>приеме на работу.</w:t>
      </w:r>
    </w:p>
    <w:p w:rsidR="006C47A4" w:rsidRDefault="006C47A4" w:rsidP="002200BC">
      <w:pPr>
        <w:shd w:val="clear" w:color="auto" w:fill="FFFFFF"/>
        <w:tabs>
          <w:tab w:val="left" w:pos="907"/>
        </w:tabs>
        <w:spacing w:line="276" w:lineRule="auto"/>
        <w:ind w:left="706" w:hanging="504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2.3.</w:t>
      </w:r>
      <w:r>
        <w:rPr>
          <w:sz w:val="28"/>
          <w:szCs w:val="28"/>
        </w:rPr>
        <w:tab/>
        <w:t>Трудовой договор с работником, как правило, заключается на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неопределенный срок. Срочный трудовой договор может заключаться по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инициативе работодателя либо работника только в случаях,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предусмотренных статьей 59 ТК РФ либо иными федеральными законами.</w:t>
      </w:r>
    </w:p>
    <w:p w:rsidR="006C47A4" w:rsidRDefault="006C47A4" w:rsidP="002200BC">
      <w:pPr>
        <w:shd w:val="clear" w:color="auto" w:fill="FFFFFF"/>
        <w:spacing w:line="276" w:lineRule="auto"/>
        <w:ind w:left="499" w:right="24" w:hanging="499"/>
        <w:jc w:val="both"/>
      </w:pPr>
      <w:r>
        <w:rPr>
          <w:sz w:val="28"/>
          <w:szCs w:val="28"/>
        </w:rPr>
        <w:lastRenderedPageBreak/>
        <w:t xml:space="preserve">2.4. В трудовом договоре оговариваются обязательные для включения условия трудового </w:t>
      </w:r>
      <w:r>
        <w:rPr>
          <w:spacing w:val="-1"/>
          <w:sz w:val="28"/>
          <w:szCs w:val="28"/>
        </w:rPr>
        <w:t xml:space="preserve">договора, предусмотренные статьей 57 ТК РФ, в том числе объем учебной </w:t>
      </w:r>
      <w:r>
        <w:rPr>
          <w:sz w:val="28"/>
          <w:szCs w:val="28"/>
        </w:rPr>
        <w:t>нагрузки, режим и продолжительность рабочего времени, льготы и др.</w:t>
      </w:r>
    </w:p>
    <w:p w:rsidR="006C47A4" w:rsidRDefault="006C47A4" w:rsidP="002200BC">
      <w:pPr>
        <w:shd w:val="clear" w:color="auto" w:fill="FFFFFF"/>
        <w:spacing w:line="276" w:lineRule="auto"/>
        <w:ind w:left="504" w:right="14" w:hanging="504"/>
        <w:jc w:val="both"/>
      </w:pPr>
      <w:r>
        <w:rPr>
          <w:spacing w:val="-1"/>
          <w:sz w:val="28"/>
          <w:szCs w:val="28"/>
        </w:rPr>
        <w:t xml:space="preserve">2. 5. Объем учебной нагрузки педагогическим работникам в соответствии с п.66 Типового положения об общеобразовательном учреждении, установленный Постановлением Правительства РФ от 19.03.2001 г. № 196, устанавливается работодателем исходя из количества часов по учебному плану, программ, </w:t>
      </w:r>
      <w:r>
        <w:rPr>
          <w:sz w:val="28"/>
          <w:szCs w:val="28"/>
        </w:rPr>
        <w:t>обеспеченности кадрами по согласованию профкома. Верхний предел учебной нагрузки может ограничиваться в случаях, предусмотренных указанным Типовым положением.</w:t>
      </w:r>
    </w:p>
    <w:p w:rsidR="006C47A4" w:rsidRDefault="006C47A4" w:rsidP="002200BC">
      <w:pPr>
        <w:shd w:val="clear" w:color="auto" w:fill="FFFFFF"/>
        <w:spacing w:line="276" w:lineRule="auto"/>
        <w:ind w:left="514" w:right="10"/>
        <w:jc w:val="both"/>
      </w:pPr>
      <w:r>
        <w:rPr>
          <w:sz w:val="28"/>
          <w:szCs w:val="28"/>
        </w:rPr>
        <w:t>Работодатель должен ознакомить педагогических работников до ухода в очередной отпуск с их учебной нагрузкой на новый учебный год в устной или письменной форме.</w:t>
      </w:r>
    </w:p>
    <w:p w:rsidR="006C47A4" w:rsidRDefault="006C47A4" w:rsidP="00045F98">
      <w:pPr>
        <w:shd w:val="clear" w:color="auto" w:fill="FFFFFF"/>
        <w:tabs>
          <w:tab w:val="left" w:pos="581"/>
        </w:tabs>
        <w:spacing w:line="276" w:lineRule="auto"/>
        <w:ind w:left="514" w:right="5" w:hanging="504"/>
        <w:jc w:val="both"/>
      </w:pPr>
      <w:r>
        <w:rPr>
          <w:spacing w:val="-8"/>
          <w:sz w:val="28"/>
          <w:szCs w:val="28"/>
        </w:rPr>
        <w:t>2.6.</w:t>
      </w:r>
      <w:r>
        <w:rPr>
          <w:sz w:val="28"/>
          <w:szCs w:val="28"/>
        </w:rPr>
        <w:tab/>
        <w:t>При установлении учителям, для которых данное учреждение является</w:t>
      </w:r>
      <w:r>
        <w:rPr>
          <w:sz w:val="28"/>
          <w:szCs w:val="28"/>
        </w:rPr>
        <w:br/>
        <w:t>местом основной работы, учебной нагрузки на новый учебный год, как</w:t>
      </w:r>
      <w:r>
        <w:rPr>
          <w:sz w:val="28"/>
          <w:szCs w:val="28"/>
        </w:rPr>
        <w:br/>
        <w:t>правило, сохраняется ее объем и преемственность преподавания предметов</w:t>
      </w:r>
      <w:r>
        <w:rPr>
          <w:sz w:val="28"/>
          <w:szCs w:val="28"/>
        </w:rPr>
        <w:br/>
        <w:t>в классе. Объем учебной нагрузки, установленный учителям в начале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учебного года, не может быть уменьшен по инициативе администрации в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текущем учебном году, а также при установлении ее на следующий</w:t>
      </w:r>
      <w:r>
        <w:rPr>
          <w:sz w:val="28"/>
          <w:szCs w:val="28"/>
        </w:rPr>
        <w:br/>
        <w:t>учебный год, за исключением случаев уменьшения количества часов по</w:t>
      </w:r>
      <w:r>
        <w:rPr>
          <w:sz w:val="28"/>
          <w:szCs w:val="28"/>
        </w:rPr>
        <w:br/>
        <w:t>учебным планам и программам, сокращения количества классов.</w:t>
      </w:r>
    </w:p>
    <w:p w:rsidR="006C47A4" w:rsidRDefault="006C47A4" w:rsidP="00045F98">
      <w:pPr>
        <w:shd w:val="clear" w:color="auto" w:fill="FFFFFF"/>
        <w:spacing w:line="276" w:lineRule="auto"/>
        <w:ind w:left="518"/>
        <w:jc w:val="both"/>
      </w:pPr>
      <w:r>
        <w:rPr>
          <w:sz w:val="28"/>
          <w:szCs w:val="28"/>
        </w:rPr>
        <w:t>В зависимости от количества часов, предусмотренных учебным планом,</w:t>
      </w:r>
    </w:p>
    <w:p w:rsidR="006C47A4" w:rsidRDefault="006C47A4" w:rsidP="00045F98">
      <w:pPr>
        <w:shd w:val="clear" w:color="auto" w:fill="FFFFFF"/>
        <w:spacing w:line="276" w:lineRule="auto"/>
        <w:ind w:left="514"/>
        <w:jc w:val="both"/>
      </w:pPr>
      <w:r>
        <w:rPr>
          <w:sz w:val="28"/>
          <w:szCs w:val="28"/>
        </w:rPr>
        <w:t>учебная нагрузка учителей может быть разной в первом и втором учебных</w:t>
      </w:r>
    </w:p>
    <w:p w:rsidR="006C47A4" w:rsidRDefault="006C47A4" w:rsidP="00045F98">
      <w:pPr>
        <w:shd w:val="clear" w:color="auto" w:fill="FFFFFF"/>
        <w:spacing w:line="276" w:lineRule="auto"/>
        <w:ind w:left="523"/>
        <w:jc w:val="both"/>
      </w:pPr>
      <w:r>
        <w:rPr>
          <w:spacing w:val="-3"/>
          <w:sz w:val="28"/>
          <w:szCs w:val="28"/>
        </w:rPr>
        <w:t>полугодиях.</w:t>
      </w:r>
    </w:p>
    <w:p w:rsidR="006C47A4" w:rsidRDefault="006C47A4" w:rsidP="005D65C2">
      <w:pPr>
        <w:shd w:val="clear" w:color="auto" w:fill="FFFFFF"/>
        <w:spacing w:line="276" w:lineRule="auto"/>
        <w:ind w:left="523"/>
        <w:jc w:val="both"/>
      </w:pPr>
      <w:r>
        <w:rPr>
          <w:sz w:val="28"/>
          <w:szCs w:val="28"/>
        </w:rPr>
        <w:t>Объем учебной нагрузки учителей больше или меньше нормы часов за</w:t>
      </w:r>
    </w:p>
    <w:p w:rsidR="006C47A4" w:rsidRDefault="006C47A4" w:rsidP="005D65C2">
      <w:pPr>
        <w:shd w:val="clear" w:color="auto" w:fill="FFFFFF"/>
        <w:spacing w:line="276" w:lineRule="auto"/>
        <w:ind w:left="523"/>
        <w:jc w:val="both"/>
      </w:pPr>
      <w:r>
        <w:rPr>
          <w:spacing w:val="-2"/>
          <w:sz w:val="28"/>
          <w:szCs w:val="28"/>
        </w:rPr>
        <w:t xml:space="preserve">ставку   заработной   платы   устанавливается   только      с   их   письменного </w:t>
      </w:r>
      <w:r>
        <w:rPr>
          <w:spacing w:val="-4"/>
          <w:sz w:val="28"/>
          <w:szCs w:val="28"/>
        </w:rPr>
        <w:t>согласия через оформление дополнительного соглашения.</w:t>
      </w:r>
    </w:p>
    <w:p w:rsidR="006C47A4" w:rsidRDefault="006C47A4" w:rsidP="002200BC">
      <w:pPr>
        <w:shd w:val="clear" w:color="auto" w:fill="FFFFFF"/>
        <w:tabs>
          <w:tab w:val="left" w:pos="514"/>
        </w:tabs>
        <w:spacing w:line="276" w:lineRule="auto"/>
        <w:ind w:left="514" w:right="5" w:hanging="499"/>
        <w:jc w:val="both"/>
      </w:pPr>
      <w:r>
        <w:rPr>
          <w:spacing w:val="-8"/>
          <w:sz w:val="28"/>
          <w:szCs w:val="28"/>
        </w:rPr>
        <w:t>2.7.</w:t>
      </w:r>
      <w:r>
        <w:rPr>
          <w:sz w:val="28"/>
          <w:szCs w:val="28"/>
        </w:rPr>
        <w:tab/>
        <w:t>Учебная нагрузка учителям, находящимся в отпуске по уходу за ребенком</w:t>
      </w:r>
      <w:r>
        <w:rPr>
          <w:sz w:val="28"/>
          <w:szCs w:val="28"/>
        </w:rPr>
        <w:br/>
        <w:t>до исполнения им возраста трех лет, устанавливается на общих основаниях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и передается на этот период для выполнения другим учителям.</w:t>
      </w:r>
    </w:p>
    <w:p w:rsidR="006C47A4" w:rsidRDefault="006C47A4" w:rsidP="002200BC">
      <w:pPr>
        <w:shd w:val="clear" w:color="auto" w:fill="FFFFFF"/>
        <w:tabs>
          <w:tab w:val="left" w:pos="518"/>
        </w:tabs>
        <w:spacing w:line="276" w:lineRule="auto"/>
        <w:ind w:left="518" w:right="10" w:hanging="504"/>
        <w:jc w:val="both"/>
      </w:pPr>
      <w:r>
        <w:rPr>
          <w:spacing w:val="-9"/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Уменьшение или увеличение учебной нагрузки учителя в течение учебного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года по сравнению с учебной нагрузкой, оговоренной ранее, возможны</w:t>
      </w:r>
      <w:r>
        <w:rPr>
          <w:sz w:val="28"/>
          <w:szCs w:val="28"/>
        </w:rPr>
        <w:br/>
        <w:t>только:</w:t>
      </w:r>
    </w:p>
    <w:p w:rsidR="006C47A4" w:rsidRDefault="006C47A4" w:rsidP="002200BC">
      <w:pPr>
        <w:shd w:val="clear" w:color="auto" w:fill="FFFFFF"/>
        <w:spacing w:line="276" w:lineRule="auto"/>
        <w:ind w:left="907"/>
        <w:jc w:val="both"/>
      </w:pPr>
      <w:r>
        <w:rPr>
          <w:spacing w:val="-4"/>
          <w:sz w:val="28"/>
          <w:szCs w:val="28"/>
        </w:rPr>
        <w:t>1. по взаимному согласию сторон;</w:t>
      </w:r>
    </w:p>
    <w:p w:rsidR="006C47A4" w:rsidRDefault="006C47A4" w:rsidP="002200BC">
      <w:pPr>
        <w:shd w:val="clear" w:color="auto" w:fill="FFFFFF"/>
        <w:spacing w:line="276" w:lineRule="auto"/>
        <w:ind w:left="523" w:firstLine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инициативе работодателя в случаях: </w:t>
      </w:r>
    </w:p>
    <w:p w:rsidR="006C47A4" w:rsidRDefault="006C47A4" w:rsidP="002200BC">
      <w:pPr>
        <w:shd w:val="clear" w:color="auto" w:fill="FFFFFF"/>
        <w:spacing w:line="276" w:lineRule="auto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-уменьшения   количества   часов   по   учебным   планам   и   программам, </w:t>
      </w:r>
    </w:p>
    <w:p w:rsidR="006C47A4" w:rsidRDefault="006C47A4" w:rsidP="002200BC">
      <w:pPr>
        <w:shd w:val="clear" w:color="auto" w:fill="FFFFFF"/>
        <w:spacing w:line="276" w:lineRule="auto"/>
        <w:ind w:left="523"/>
        <w:jc w:val="both"/>
      </w:pPr>
      <w:r>
        <w:rPr>
          <w:sz w:val="28"/>
          <w:szCs w:val="28"/>
        </w:rPr>
        <w:t>-сокращения количества классов (групп);</w:t>
      </w:r>
    </w:p>
    <w:p w:rsidR="006C47A4" w:rsidRPr="00C27B07" w:rsidRDefault="006C47A4" w:rsidP="00797254">
      <w:pPr>
        <w:shd w:val="clear" w:color="auto" w:fill="FFFFFF"/>
        <w:tabs>
          <w:tab w:val="left" w:pos="720"/>
        </w:tabs>
        <w:spacing w:line="276" w:lineRule="auto"/>
        <w:ind w:left="504" w:right="5" w:hanging="504"/>
        <w:jc w:val="both"/>
      </w:pPr>
      <w:r>
        <w:rPr>
          <w:spacing w:val="-8"/>
          <w:sz w:val="28"/>
          <w:szCs w:val="28"/>
        </w:rPr>
        <w:t>2.9.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 инициативе работодателя изменение определенных сторонами условий трудового договора </w:t>
      </w:r>
      <w:r>
        <w:rPr>
          <w:sz w:val="28"/>
          <w:szCs w:val="28"/>
        </w:rPr>
        <w:t xml:space="preserve">допускается, как правило, только на новый учебный год в связи с изменениями организационных или технологических условий труда </w:t>
      </w:r>
      <w:r>
        <w:rPr>
          <w:sz w:val="28"/>
          <w:szCs w:val="28"/>
        </w:rPr>
        <w:lastRenderedPageBreak/>
        <w:t>(изменение числа классов-комплектов, групп или количества обучающихся, изменение количества часов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(ст.72 ТК РФ)</w:t>
      </w:r>
      <w:r w:rsidRPr="00C27B07">
        <w:rPr>
          <w:sz w:val="28"/>
          <w:szCs w:val="28"/>
        </w:rPr>
        <w:t>.</w:t>
      </w:r>
    </w:p>
    <w:p w:rsidR="006C47A4" w:rsidRDefault="006C47A4" w:rsidP="002200BC">
      <w:pPr>
        <w:shd w:val="clear" w:color="auto" w:fill="FFFFFF"/>
        <w:spacing w:line="276" w:lineRule="auto"/>
        <w:ind w:left="509"/>
        <w:jc w:val="both"/>
      </w:pPr>
      <w:r>
        <w:rPr>
          <w:sz w:val="28"/>
          <w:szCs w:val="28"/>
        </w:rPr>
        <w:t>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6C47A4" w:rsidRDefault="006C47A4" w:rsidP="002200BC">
      <w:pPr>
        <w:shd w:val="clear" w:color="auto" w:fill="FFFFFF"/>
        <w:spacing w:line="276" w:lineRule="auto"/>
        <w:ind w:left="509" w:right="5"/>
        <w:jc w:val="both"/>
      </w:pPr>
      <w:r>
        <w:rPr>
          <w:spacing w:val="-1"/>
          <w:sz w:val="28"/>
          <w:szCs w:val="28"/>
        </w:rPr>
        <w:t xml:space="preserve">О введении изменений существенных условий трудового договора работник должен быть уведомлен работодателем в письменной форме не позднее чем </w:t>
      </w:r>
      <w:r>
        <w:rPr>
          <w:sz w:val="28"/>
          <w:szCs w:val="28"/>
        </w:rPr>
        <w:t>за 2 месяца (ст.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6C47A4" w:rsidRDefault="006C47A4" w:rsidP="002200BC">
      <w:pPr>
        <w:shd w:val="clear" w:color="auto" w:fill="FFFFFF"/>
        <w:spacing w:line="276" w:lineRule="auto"/>
        <w:ind w:left="509" w:right="5"/>
        <w:jc w:val="both"/>
      </w:pPr>
      <w:r>
        <w:rPr>
          <w:spacing w:val="-1"/>
          <w:sz w:val="28"/>
          <w:szCs w:val="28"/>
        </w:rPr>
        <w:t xml:space="preserve">Если работник не согласен с продолжением работы в новых условиях, то </w:t>
      </w:r>
      <w:r>
        <w:rPr>
          <w:sz w:val="28"/>
          <w:szCs w:val="28"/>
        </w:rPr>
        <w:t xml:space="preserve">работодатель обязан в письменной форме предложить ему иную </w:t>
      </w:r>
      <w:r>
        <w:rPr>
          <w:spacing w:val="-1"/>
          <w:sz w:val="28"/>
          <w:szCs w:val="28"/>
        </w:rPr>
        <w:t xml:space="preserve">имеющуюся в учреждении работу, соответствующую его квалификации и </w:t>
      </w:r>
      <w:r>
        <w:rPr>
          <w:sz w:val="28"/>
          <w:szCs w:val="28"/>
        </w:rPr>
        <w:t>состоянию здоровья.</w:t>
      </w:r>
    </w:p>
    <w:p w:rsidR="006C47A4" w:rsidRDefault="006C47A4" w:rsidP="008464CD">
      <w:pPr>
        <w:shd w:val="clear" w:color="auto" w:fill="FFFFFF"/>
        <w:tabs>
          <w:tab w:val="left" w:pos="720"/>
        </w:tabs>
        <w:spacing w:line="276" w:lineRule="auto"/>
        <w:ind w:left="567" w:right="5" w:hanging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2.10. Работодатель или его полномочный представитель обязан ознакомить </w:t>
      </w:r>
      <w:r>
        <w:rPr>
          <w:spacing w:val="-1"/>
          <w:sz w:val="28"/>
          <w:szCs w:val="28"/>
        </w:rPr>
        <w:t xml:space="preserve">работника с настоящим коллективным договором, Уставом учреждения, </w:t>
      </w:r>
      <w:r>
        <w:rPr>
          <w:sz w:val="28"/>
          <w:szCs w:val="28"/>
        </w:rPr>
        <w:t>правилами внутреннего трудового распорядка и иными локальными нормативными актами, действующими в учреждении.</w:t>
      </w:r>
    </w:p>
    <w:p w:rsidR="006C47A4" w:rsidRPr="008464CD" w:rsidRDefault="006C47A4" w:rsidP="008464CD">
      <w:pPr>
        <w:shd w:val="clear" w:color="auto" w:fill="FFFFFF"/>
        <w:tabs>
          <w:tab w:val="left" w:pos="720"/>
        </w:tabs>
        <w:spacing w:line="276" w:lineRule="auto"/>
        <w:ind w:left="567" w:right="5" w:hanging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2.11.</w:t>
      </w:r>
      <w:r>
        <w:rPr>
          <w:sz w:val="28"/>
          <w:szCs w:val="28"/>
        </w:rPr>
        <w:t xml:space="preserve">Прекращение трудового договора с работником может производиться     </w:t>
      </w:r>
      <w:r>
        <w:rPr>
          <w:spacing w:val="-1"/>
          <w:sz w:val="28"/>
          <w:szCs w:val="28"/>
        </w:rPr>
        <w:t xml:space="preserve">только по основаниям, предусмотренным ТК РФ и иными федеральными </w:t>
      </w:r>
      <w:r>
        <w:rPr>
          <w:sz w:val="28"/>
          <w:szCs w:val="28"/>
        </w:rPr>
        <w:t>законами.</w:t>
      </w:r>
    </w:p>
    <w:p w:rsidR="006C47A4" w:rsidRDefault="006C47A4" w:rsidP="00C27B07">
      <w:pPr>
        <w:shd w:val="clear" w:color="auto" w:fill="FFFFFF"/>
        <w:tabs>
          <w:tab w:val="left" w:pos="720"/>
        </w:tabs>
        <w:spacing w:line="276" w:lineRule="auto"/>
        <w:ind w:left="504" w:right="5"/>
        <w:jc w:val="both"/>
        <w:rPr>
          <w:spacing w:val="-6"/>
          <w:sz w:val="28"/>
          <w:szCs w:val="28"/>
        </w:rPr>
      </w:pPr>
    </w:p>
    <w:p w:rsidR="006C47A4" w:rsidRDefault="006C47A4" w:rsidP="002678F3">
      <w:pPr>
        <w:shd w:val="clear" w:color="auto" w:fill="FFFFFF"/>
        <w:spacing w:line="276" w:lineRule="auto"/>
        <w:ind w:left="605"/>
        <w:jc w:val="center"/>
      </w:pPr>
      <w:r>
        <w:rPr>
          <w:b/>
          <w:bCs/>
          <w:spacing w:val="-1"/>
          <w:sz w:val="28"/>
          <w:szCs w:val="28"/>
        </w:rPr>
        <w:t>3. Профессиональная подготовка, переподготовка и повышение</w:t>
      </w:r>
    </w:p>
    <w:p w:rsidR="006C47A4" w:rsidRPr="00A47F65" w:rsidRDefault="006C47A4" w:rsidP="00C27B07">
      <w:pPr>
        <w:shd w:val="clear" w:color="auto" w:fill="FFFFFF"/>
        <w:spacing w:line="276" w:lineRule="auto"/>
        <w:ind w:right="19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квалификации работников.</w:t>
      </w:r>
    </w:p>
    <w:p w:rsidR="006C47A4" w:rsidRPr="00A47F65" w:rsidRDefault="006C47A4" w:rsidP="002200BC">
      <w:pPr>
        <w:shd w:val="clear" w:color="auto" w:fill="FFFFFF"/>
        <w:spacing w:line="276" w:lineRule="auto"/>
        <w:ind w:right="197"/>
        <w:jc w:val="both"/>
      </w:pPr>
    </w:p>
    <w:p w:rsidR="006C47A4" w:rsidRPr="002200BC" w:rsidRDefault="006C47A4" w:rsidP="008B34DE">
      <w:pPr>
        <w:shd w:val="clear" w:color="auto" w:fill="FFFFFF"/>
        <w:spacing w:line="276" w:lineRule="auto"/>
        <w:ind w:left="14" w:firstLine="504"/>
        <w:rPr>
          <w:sz w:val="28"/>
          <w:szCs w:val="28"/>
        </w:rPr>
      </w:pPr>
      <w:r>
        <w:rPr>
          <w:sz w:val="28"/>
          <w:szCs w:val="28"/>
        </w:rPr>
        <w:t xml:space="preserve">Стороны пришли к соглашению о том, что: </w:t>
      </w:r>
    </w:p>
    <w:p w:rsidR="006C47A4" w:rsidRPr="00A47F65" w:rsidRDefault="006C47A4" w:rsidP="002200BC">
      <w:pPr>
        <w:shd w:val="clear" w:color="auto" w:fill="FFFFFF"/>
        <w:spacing w:line="276" w:lineRule="auto"/>
        <w:ind w:left="51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3.1. Работодатель определяет необходимость профессиональной подготовки и</w:t>
      </w:r>
      <w:r w:rsidRPr="002200BC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переподготовки кадров для нужд учреждения </w:t>
      </w:r>
    </w:p>
    <w:p w:rsidR="006C47A4" w:rsidRDefault="006C47A4" w:rsidP="002200BC">
      <w:pPr>
        <w:shd w:val="clear" w:color="auto" w:fill="FFFFFF"/>
        <w:spacing w:line="276" w:lineRule="auto"/>
        <w:ind w:left="14" w:firstLine="504"/>
        <w:jc w:val="both"/>
      </w:pPr>
      <w:r>
        <w:rPr>
          <w:sz w:val="28"/>
          <w:szCs w:val="28"/>
        </w:rPr>
        <w:t>3.2. Работодатель обязуется:</w:t>
      </w:r>
    </w:p>
    <w:p w:rsidR="006C47A4" w:rsidRDefault="006C47A4" w:rsidP="002200BC">
      <w:pPr>
        <w:numPr>
          <w:ilvl w:val="0"/>
          <w:numId w:val="9"/>
        </w:numPr>
        <w:shd w:val="clear" w:color="auto" w:fill="FFFFFF"/>
        <w:tabs>
          <w:tab w:val="left" w:pos="1234"/>
        </w:tabs>
        <w:spacing w:line="276" w:lineRule="auto"/>
        <w:ind w:left="1234" w:hanging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организовывать   профессиональную   подготовку,   переподготовку   и </w:t>
      </w:r>
      <w:r>
        <w:rPr>
          <w:sz w:val="28"/>
          <w:szCs w:val="28"/>
        </w:rPr>
        <w:t>повышение квалификации работников;</w:t>
      </w:r>
    </w:p>
    <w:p w:rsidR="006C47A4" w:rsidRPr="00A47F65" w:rsidRDefault="006C47A4" w:rsidP="00C27B07">
      <w:pPr>
        <w:numPr>
          <w:ilvl w:val="0"/>
          <w:numId w:val="9"/>
        </w:numPr>
        <w:shd w:val="clear" w:color="auto" w:fill="FFFFFF"/>
        <w:tabs>
          <w:tab w:val="left" w:pos="1234"/>
        </w:tabs>
        <w:spacing w:line="276" w:lineRule="auto"/>
        <w:ind w:left="1234" w:hanging="360"/>
        <w:jc w:val="both"/>
        <w:rPr>
          <w:sz w:val="28"/>
          <w:szCs w:val="28"/>
        </w:rPr>
      </w:pPr>
      <w:r w:rsidRPr="00C27B07">
        <w:rPr>
          <w:sz w:val="28"/>
          <w:szCs w:val="28"/>
        </w:rPr>
        <w:t>повышать квалификацию педагогических работников</w:t>
      </w:r>
      <w:r>
        <w:rPr>
          <w:sz w:val="28"/>
          <w:szCs w:val="28"/>
        </w:rPr>
        <w:t xml:space="preserve"> не реже чем один раз в три года;</w:t>
      </w:r>
    </w:p>
    <w:p w:rsidR="006C47A4" w:rsidRDefault="006C47A4" w:rsidP="002200BC">
      <w:pPr>
        <w:numPr>
          <w:ilvl w:val="0"/>
          <w:numId w:val="9"/>
        </w:numPr>
        <w:shd w:val="clear" w:color="auto" w:fill="FFFFFF"/>
        <w:tabs>
          <w:tab w:val="left" w:pos="1200"/>
        </w:tabs>
        <w:spacing w:line="276" w:lineRule="auto"/>
        <w:ind w:left="1200" w:right="2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при получении ими образования соответствующего уровня впервые в порядке, </w:t>
      </w:r>
      <w:r>
        <w:rPr>
          <w:sz w:val="28"/>
          <w:szCs w:val="28"/>
        </w:rPr>
        <w:lastRenderedPageBreak/>
        <w:t>предусмотренном ст. 173-176 ТК РФ;</w:t>
      </w:r>
    </w:p>
    <w:p w:rsidR="006C47A4" w:rsidRDefault="006C47A4" w:rsidP="002200BC">
      <w:pPr>
        <w:numPr>
          <w:ilvl w:val="0"/>
          <w:numId w:val="9"/>
        </w:numPr>
        <w:shd w:val="clear" w:color="auto" w:fill="FFFFFF"/>
        <w:tabs>
          <w:tab w:val="left" w:pos="1200"/>
        </w:tabs>
        <w:spacing w:line="276" w:lineRule="auto"/>
        <w:ind w:left="1200" w:right="24" w:hanging="3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</w:t>
      </w:r>
      <w:r>
        <w:rPr>
          <w:sz w:val="28"/>
          <w:szCs w:val="28"/>
        </w:rPr>
        <w:t>профессиональной подготовки, переподготовки, повышения квалификации, обучения вторым профессиям;</w:t>
      </w:r>
    </w:p>
    <w:p w:rsidR="006C47A4" w:rsidRPr="00C27B07" w:rsidRDefault="006C47A4" w:rsidP="002200BC">
      <w:pPr>
        <w:numPr>
          <w:ilvl w:val="0"/>
          <w:numId w:val="9"/>
        </w:numPr>
        <w:shd w:val="clear" w:color="auto" w:fill="FFFFFF"/>
        <w:tabs>
          <w:tab w:val="left" w:pos="1200"/>
        </w:tabs>
        <w:spacing w:line="276" w:lineRule="auto"/>
        <w:ind w:left="1200" w:right="19" w:hanging="36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соответствующее полученным квалификационным категориям разряда оплаты труда со дня вынесения решения аттестационной комиссией.</w:t>
      </w:r>
    </w:p>
    <w:p w:rsidR="006C47A4" w:rsidRDefault="006C47A4" w:rsidP="00C27B07">
      <w:pPr>
        <w:shd w:val="clear" w:color="auto" w:fill="FFFFFF"/>
        <w:tabs>
          <w:tab w:val="left" w:pos="1200"/>
        </w:tabs>
        <w:spacing w:line="276" w:lineRule="auto"/>
        <w:ind w:left="1200" w:right="19"/>
        <w:jc w:val="both"/>
        <w:rPr>
          <w:sz w:val="28"/>
          <w:szCs w:val="28"/>
        </w:rPr>
      </w:pPr>
    </w:p>
    <w:p w:rsidR="006C47A4" w:rsidRPr="00A47F65" w:rsidRDefault="006C47A4" w:rsidP="00C27B07">
      <w:pPr>
        <w:shd w:val="clear" w:color="auto" w:fill="FFFFFF"/>
        <w:spacing w:line="276" w:lineRule="auto"/>
        <w:ind w:left="7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Сокращение численности (или штата )работников и содействие трудоустройству.</w:t>
      </w:r>
    </w:p>
    <w:p w:rsidR="006C47A4" w:rsidRPr="00A47F65" w:rsidRDefault="006C47A4" w:rsidP="00C27B07">
      <w:pPr>
        <w:shd w:val="clear" w:color="auto" w:fill="FFFFFF"/>
        <w:spacing w:line="276" w:lineRule="auto"/>
        <w:ind w:left="744"/>
        <w:jc w:val="center"/>
      </w:pPr>
    </w:p>
    <w:p w:rsidR="006C47A4" w:rsidRDefault="006C47A4" w:rsidP="002200BC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обязуется: </w:t>
      </w:r>
    </w:p>
    <w:p w:rsidR="006C47A4" w:rsidRDefault="006C47A4" w:rsidP="002200BC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4.1.Уведомлять профком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(ст.82 ТК РФ). </w:t>
      </w:r>
    </w:p>
    <w:p w:rsidR="006C47A4" w:rsidRDefault="006C47A4" w:rsidP="002200BC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5D65C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Производить увольнение членов профсоюза по инициативе работодателя     в связи  с сокращением численности или штата работников образовательного учреждения ( п.2 ст.81 ТК РФ) с учетом мнения профкома</w:t>
      </w:r>
      <w:r w:rsidRPr="005D6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учреждения ( ст. 82 ТК РФ). </w:t>
      </w:r>
    </w:p>
    <w:p w:rsidR="006C47A4" w:rsidRDefault="006C47A4" w:rsidP="002200BC">
      <w:pPr>
        <w:shd w:val="clear" w:color="auto" w:fill="FFFFFF"/>
        <w:spacing w:line="276" w:lineRule="auto"/>
        <w:jc w:val="both"/>
      </w:pPr>
      <w:r>
        <w:rPr>
          <w:sz w:val="28"/>
          <w:szCs w:val="28"/>
        </w:rPr>
        <w:t>4.3.Стороны договорились, что:</w:t>
      </w:r>
    </w:p>
    <w:p w:rsidR="006C47A4" w:rsidRDefault="006C47A4" w:rsidP="008E3CB6">
      <w:pPr>
        <w:shd w:val="clear" w:color="auto" w:fill="FFFFFF"/>
        <w:spacing w:line="276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преимущественное право на оставление на работе при сокращении численности или штата, при равной производительности труда и квалификации помимо лиц, указанных в ст. 179 ТК РФ, имеют также: </w:t>
      </w:r>
    </w:p>
    <w:p w:rsidR="006C47A4" w:rsidRDefault="006C47A4" w:rsidP="008E3CB6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лица предпенсионного возраста (за два года до пенсии), </w:t>
      </w:r>
    </w:p>
    <w:p w:rsidR="006C47A4" w:rsidRDefault="006C47A4" w:rsidP="008E3CB6">
      <w:pPr>
        <w:shd w:val="clear" w:color="auto" w:fill="FFFFFF"/>
        <w:spacing w:line="276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проработавшие в учреждении свыше 10 лет; </w:t>
      </w:r>
    </w:p>
    <w:p w:rsidR="006C47A4" w:rsidRDefault="006C47A4" w:rsidP="008E3CB6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одинокие матери и отцы, </w:t>
      </w:r>
      <w:r>
        <w:rPr>
          <w:sz w:val="28"/>
          <w:szCs w:val="28"/>
        </w:rPr>
        <w:t xml:space="preserve">воспитывающие детей до 16 лет; </w:t>
      </w:r>
    </w:p>
    <w:p w:rsidR="006C47A4" w:rsidRDefault="006C47A4" w:rsidP="008E3CB6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родители, воспитывающие детей-инвалидов до 18 лет; </w:t>
      </w:r>
    </w:p>
    <w:p w:rsidR="006C47A4" w:rsidRDefault="006C47A4" w:rsidP="008E3CB6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награжденные государственными наградами в связи с педагогической деятельностью; </w:t>
      </w:r>
    </w:p>
    <w:p w:rsidR="006C47A4" w:rsidRPr="00797254" w:rsidRDefault="006C47A4" w:rsidP="008E3CB6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молодые специалисты, имеющие трудовой стаж менее одного года</w:t>
      </w:r>
      <w:r>
        <w:t>.</w:t>
      </w:r>
    </w:p>
    <w:p w:rsidR="006C47A4" w:rsidRPr="00A47F65" w:rsidRDefault="006C47A4" w:rsidP="002200BC">
      <w:pPr>
        <w:shd w:val="clear" w:color="auto" w:fill="FFFFFF"/>
        <w:spacing w:line="276" w:lineRule="auto"/>
        <w:ind w:left="2606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br w:type="page"/>
      </w:r>
      <w:r>
        <w:rPr>
          <w:b/>
          <w:bCs/>
          <w:spacing w:val="-3"/>
          <w:sz w:val="28"/>
          <w:szCs w:val="28"/>
        </w:rPr>
        <w:lastRenderedPageBreak/>
        <w:t>5. Рабочее время и время отдыха.</w:t>
      </w:r>
    </w:p>
    <w:p w:rsidR="006C47A4" w:rsidRPr="00A47F65" w:rsidRDefault="006C47A4" w:rsidP="002200BC">
      <w:pPr>
        <w:shd w:val="clear" w:color="auto" w:fill="FFFFFF"/>
        <w:spacing w:line="276" w:lineRule="auto"/>
        <w:ind w:left="2606"/>
        <w:jc w:val="both"/>
      </w:pPr>
    </w:p>
    <w:p w:rsidR="006C47A4" w:rsidRDefault="006C47A4" w:rsidP="002200BC">
      <w:pPr>
        <w:shd w:val="clear" w:color="auto" w:fill="FFFFFF"/>
        <w:spacing w:line="276" w:lineRule="auto"/>
        <w:ind w:left="499"/>
        <w:jc w:val="both"/>
      </w:pPr>
      <w:r>
        <w:rPr>
          <w:spacing w:val="-1"/>
          <w:sz w:val="28"/>
          <w:szCs w:val="28"/>
        </w:rPr>
        <w:t>Стороны пришли к соглашению о том, что:</w:t>
      </w:r>
    </w:p>
    <w:p w:rsidR="006C47A4" w:rsidRDefault="006C47A4" w:rsidP="002200BC">
      <w:pPr>
        <w:numPr>
          <w:ilvl w:val="0"/>
          <w:numId w:val="10"/>
        </w:numPr>
        <w:shd w:val="clear" w:color="auto" w:fill="FFFFFF"/>
        <w:tabs>
          <w:tab w:val="left" w:pos="490"/>
        </w:tabs>
        <w:spacing w:line="276" w:lineRule="auto"/>
        <w:ind w:left="490" w:right="19" w:hanging="49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Рабочее время работников определяется Правилами внутреннего трудового </w:t>
      </w:r>
      <w:r>
        <w:rPr>
          <w:sz w:val="28"/>
          <w:szCs w:val="28"/>
        </w:rPr>
        <w:t>распорядка учреждения, учебным расписанием, годовым календарным учебным графиком, утверждаемым работодателем по согласованию с профкомом,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6C47A4" w:rsidRDefault="006C47A4" w:rsidP="002200BC">
      <w:pPr>
        <w:numPr>
          <w:ilvl w:val="0"/>
          <w:numId w:val="10"/>
        </w:numPr>
        <w:shd w:val="clear" w:color="auto" w:fill="FFFFFF"/>
        <w:tabs>
          <w:tab w:val="left" w:pos="490"/>
        </w:tabs>
        <w:spacing w:line="276" w:lineRule="auto"/>
        <w:ind w:left="490" w:right="10" w:hanging="49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Для педагогических работников учреждения устанавливается сокращенная продолжительность рабочего времени - не более 36 часов в неделю за ставку заработной платы (ст. 333 ТК РФ).</w:t>
      </w:r>
    </w:p>
    <w:p w:rsidR="006C47A4" w:rsidRDefault="006C47A4" w:rsidP="002200BC">
      <w:pPr>
        <w:shd w:val="clear" w:color="auto" w:fill="FFFFFF"/>
        <w:tabs>
          <w:tab w:val="left" w:pos="2654"/>
        </w:tabs>
        <w:spacing w:line="276" w:lineRule="auto"/>
        <w:ind w:left="494" w:right="14"/>
        <w:jc w:val="both"/>
      </w:pPr>
      <w:r>
        <w:rPr>
          <w:sz w:val="28"/>
          <w:szCs w:val="28"/>
        </w:rPr>
        <w:t>Конкретная продолжительность рабочего времени педагогических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работников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устанавливается  с  учетом   норм  часов  педагогической</w:t>
      </w:r>
    </w:p>
    <w:p w:rsidR="006C47A4" w:rsidRDefault="006C47A4" w:rsidP="002200BC">
      <w:pPr>
        <w:shd w:val="clear" w:color="auto" w:fill="FFFFFF"/>
        <w:spacing w:line="276" w:lineRule="auto"/>
        <w:ind w:left="494" w:right="10"/>
        <w:jc w:val="both"/>
      </w:pPr>
      <w:r>
        <w:rPr>
          <w:sz w:val="28"/>
          <w:szCs w:val="28"/>
        </w:rPr>
        <w:t xml:space="preserve">работы, установленных за ставку заработной платы, объемов учебной </w:t>
      </w:r>
      <w:r>
        <w:rPr>
          <w:spacing w:val="-1"/>
          <w:sz w:val="28"/>
          <w:szCs w:val="28"/>
        </w:rPr>
        <w:t>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6C47A4" w:rsidRDefault="006C47A4" w:rsidP="002200BC">
      <w:pPr>
        <w:shd w:val="clear" w:color="auto" w:fill="FFFFFF"/>
        <w:tabs>
          <w:tab w:val="left" w:pos="619"/>
        </w:tabs>
        <w:spacing w:line="276" w:lineRule="auto"/>
        <w:ind w:left="499" w:right="14" w:hanging="490"/>
        <w:jc w:val="both"/>
      </w:pPr>
      <w:r>
        <w:rPr>
          <w:spacing w:val="-11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Составление расписания уроков осуществляется с учетом санитарно-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гигиенических норм, предъявляемых к составлению расписания, и</w:t>
      </w:r>
      <w:r>
        <w:rPr>
          <w:sz w:val="28"/>
          <w:szCs w:val="28"/>
        </w:rPr>
        <w:br/>
        <w:t>рационального использования рабочего времени учителя.</w:t>
      </w:r>
    </w:p>
    <w:p w:rsidR="006C47A4" w:rsidRDefault="006C47A4" w:rsidP="002200BC">
      <w:pPr>
        <w:shd w:val="clear" w:color="auto" w:fill="FFFFFF"/>
        <w:spacing w:line="276" w:lineRule="auto"/>
        <w:ind w:left="514" w:right="10"/>
        <w:jc w:val="both"/>
      </w:pPr>
      <w:r>
        <w:rPr>
          <w:sz w:val="28"/>
          <w:szCs w:val="28"/>
        </w:rPr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6C47A4" w:rsidRDefault="006C47A4" w:rsidP="002200BC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76" w:lineRule="auto"/>
        <w:ind w:left="504" w:right="5" w:hanging="494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Часы, свободные от проведения занятий, дежурств, участия во внеурочных мероприятиях, предусмотренных планом учреждения, учитель вправе использовать по своему усмотрению.</w:t>
      </w:r>
    </w:p>
    <w:p w:rsidR="006C47A4" w:rsidRDefault="006C47A4" w:rsidP="008464CD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76" w:lineRule="auto"/>
        <w:ind w:left="504" w:right="10" w:hanging="494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Работа в выходные и праздничные нерабочие дни запрещена. Привлечение работников учреждения к работе в выходные и праздничные нерабочие дни </w:t>
      </w:r>
      <w:r>
        <w:rPr>
          <w:sz w:val="28"/>
          <w:szCs w:val="28"/>
        </w:rPr>
        <w:t>допускается только в случаях, предусмотренных ст. 113 ТК РФ, с их письменного согласия по письменному распоряжению работодателя.</w:t>
      </w:r>
    </w:p>
    <w:p w:rsidR="006C47A4" w:rsidRDefault="006C47A4" w:rsidP="008464CD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76" w:lineRule="auto"/>
        <w:ind w:left="504" w:right="10" w:hanging="494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Привлечение работников учреждения к выполнению работы, непредусмотренной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 МБОУ «Школа № 28».</w:t>
      </w:r>
    </w:p>
    <w:p w:rsidR="006C47A4" w:rsidRDefault="006C47A4" w:rsidP="008464CD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76" w:lineRule="auto"/>
        <w:ind w:left="504" w:right="10" w:hanging="494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  <w:r>
        <w:rPr>
          <w:spacing w:val="-10"/>
          <w:sz w:val="28"/>
          <w:szCs w:val="28"/>
        </w:rPr>
        <w:t xml:space="preserve">                                                   </w:t>
      </w:r>
      <w:r>
        <w:rPr>
          <w:spacing w:val="-1"/>
          <w:sz w:val="28"/>
          <w:szCs w:val="28"/>
        </w:rPr>
        <w:t xml:space="preserve">В это периоды педагогические работники привлекаются работодателем к </w:t>
      </w:r>
      <w:r>
        <w:rPr>
          <w:sz w:val="28"/>
          <w:szCs w:val="28"/>
        </w:rPr>
        <w:t xml:space="preserve">педагогической и организационной работе в пределах времени, не </w:t>
      </w:r>
      <w:r>
        <w:rPr>
          <w:spacing w:val="-1"/>
          <w:sz w:val="28"/>
          <w:szCs w:val="28"/>
        </w:rPr>
        <w:lastRenderedPageBreak/>
        <w:t xml:space="preserve">превышающего их учебной нагрузки до начала каникул. График работы в </w:t>
      </w:r>
      <w:r>
        <w:rPr>
          <w:sz w:val="28"/>
          <w:szCs w:val="28"/>
        </w:rPr>
        <w:t>каникулы утверждается приказом руководителя.</w:t>
      </w:r>
    </w:p>
    <w:p w:rsidR="006C47A4" w:rsidRDefault="006C47A4" w:rsidP="008464CD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76" w:lineRule="auto"/>
        <w:ind w:left="504" w:right="10" w:hanging="494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В каникулярное время учебно-вспомогательный и обслуживающий </w:t>
      </w:r>
      <w:r>
        <w:rPr>
          <w:spacing w:val="-1"/>
          <w:sz w:val="28"/>
          <w:szCs w:val="28"/>
        </w:rPr>
        <w:t xml:space="preserve">персонал привлекается к выполнению хозяйственных работ, не требующих </w:t>
      </w:r>
      <w:r>
        <w:rPr>
          <w:sz w:val="28"/>
          <w:szCs w:val="28"/>
        </w:rPr>
        <w:t>специальных знаний, в пределах установленного им рабочего времени за дополнительную плату.</w:t>
      </w:r>
    </w:p>
    <w:p w:rsidR="006C47A4" w:rsidRDefault="006C47A4" w:rsidP="008464CD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76" w:lineRule="auto"/>
        <w:ind w:left="504" w:right="10" w:hanging="494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Предоставление   оплачиваемых   очередных   отпусков   определяется   в соответствии с графиком отпусков. О времени начала отпуска работник должен быть извещен не позднее, чем за две недели до его начала. </w:t>
      </w:r>
      <w:r>
        <w:rPr>
          <w:spacing w:val="-3"/>
          <w:sz w:val="28"/>
          <w:szCs w:val="28"/>
        </w:rPr>
        <w:t xml:space="preserve">Продление,   перенесение,   разделение   и   отзыв   из   него   производится   с </w:t>
      </w:r>
      <w:r>
        <w:rPr>
          <w:spacing w:val="-2"/>
          <w:sz w:val="28"/>
          <w:szCs w:val="28"/>
        </w:rPr>
        <w:t>согласия работника в случаях, предусмотренных ст. 124-125 ТК РФ.</w:t>
      </w:r>
    </w:p>
    <w:p w:rsidR="006C47A4" w:rsidRPr="008464CD" w:rsidRDefault="006C47A4" w:rsidP="008464CD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76" w:lineRule="auto"/>
        <w:ind w:left="504" w:right="10" w:hanging="494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 Работодатель обязуется предоставлять работникам отпуск без сохранения  </w:t>
      </w:r>
      <w:r>
        <w:rPr>
          <w:sz w:val="28"/>
          <w:szCs w:val="28"/>
        </w:rPr>
        <w:t>заработной платы в следующих случаях, предусмотренных Трудовым кодексом, а так же:</w:t>
      </w:r>
    </w:p>
    <w:p w:rsidR="006C47A4" w:rsidRDefault="006C47A4" w:rsidP="002200BC">
      <w:pPr>
        <w:spacing w:line="276" w:lineRule="auto"/>
        <w:jc w:val="both"/>
        <w:rPr>
          <w:sz w:val="2"/>
          <w:szCs w:val="2"/>
        </w:rPr>
      </w:pPr>
    </w:p>
    <w:p w:rsidR="006C47A4" w:rsidRDefault="006C47A4" w:rsidP="002200BC">
      <w:pPr>
        <w:numPr>
          <w:ilvl w:val="0"/>
          <w:numId w:val="9"/>
        </w:numPr>
        <w:shd w:val="clear" w:color="auto" w:fill="FFFFFF"/>
        <w:tabs>
          <w:tab w:val="left" w:pos="1214"/>
        </w:tabs>
        <w:spacing w:line="276" w:lineRule="auto"/>
        <w:ind w:left="1214" w:hanging="360"/>
        <w:jc w:val="both"/>
        <w:rPr>
          <w:sz w:val="28"/>
          <w:szCs w:val="28"/>
        </w:rPr>
      </w:pPr>
      <w:r>
        <w:rPr>
          <w:sz w:val="28"/>
          <w:szCs w:val="28"/>
        </w:rPr>
        <w:t>для сопровождения детей младшего школьного возраста в школу - до 2-х дней;</w:t>
      </w:r>
    </w:p>
    <w:p w:rsidR="006C47A4" w:rsidRDefault="006C47A4" w:rsidP="002200BC">
      <w:pPr>
        <w:numPr>
          <w:ilvl w:val="0"/>
          <w:numId w:val="9"/>
        </w:numPr>
        <w:shd w:val="clear" w:color="auto" w:fill="FFFFFF"/>
        <w:tabs>
          <w:tab w:val="left" w:pos="1214"/>
        </w:tabs>
        <w:spacing w:line="276" w:lineRule="auto"/>
        <w:ind w:left="854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переездом на новое место жительства – 3 дня;</w:t>
      </w:r>
    </w:p>
    <w:p w:rsidR="006C47A4" w:rsidRDefault="006C47A4" w:rsidP="002200BC">
      <w:pPr>
        <w:numPr>
          <w:ilvl w:val="0"/>
          <w:numId w:val="9"/>
        </w:numPr>
        <w:shd w:val="clear" w:color="auto" w:fill="FFFFFF"/>
        <w:tabs>
          <w:tab w:val="left" w:pos="1214"/>
        </w:tabs>
        <w:spacing w:line="276" w:lineRule="auto"/>
        <w:ind w:left="1214" w:hanging="360"/>
        <w:jc w:val="both"/>
        <w:rPr>
          <w:sz w:val="28"/>
          <w:szCs w:val="28"/>
        </w:rPr>
      </w:pPr>
      <w:r>
        <w:rPr>
          <w:sz w:val="28"/>
          <w:szCs w:val="28"/>
        </w:rPr>
        <w:t>не     освобожденному     председателю      первичной     профсоюзной организации - до 3-х дней;</w:t>
      </w:r>
    </w:p>
    <w:p w:rsidR="006C47A4" w:rsidRDefault="006C47A4" w:rsidP="002200BC">
      <w:pPr>
        <w:numPr>
          <w:ilvl w:val="0"/>
          <w:numId w:val="9"/>
        </w:numPr>
        <w:shd w:val="clear" w:color="auto" w:fill="FFFFFF"/>
        <w:tabs>
          <w:tab w:val="left" w:pos="1214"/>
        </w:tabs>
        <w:spacing w:line="276" w:lineRule="auto"/>
        <w:ind w:left="1214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 течение учебного года дней нетрудоспособности -     3 дня.</w:t>
      </w:r>
    </w:p>
    <w:p w:rsidR="006C47A4" w:rsidRDefault="006C47A4" w:rsidP="002200BC">
      <w:pPr>
        <w:shd w:val="clear" w:color="auto" w:fill="FFFFFF"/>
        <w:tabs>
          <w:tab w:val="left" w:pos="634"/>
        </w:tabs>
        <w:spacing w:line="276" w:lineRule="auto"/>
        <w:ind w:left="499" w:hanging="499"/>
        <w:jc w:val="both"/>
      </w:pPr>
      <w:r>
        <w:rPr>
          <w:spacing w:val="-9"/>
          <w:sz w:val="28"/>
          <w:szCs w:val="28"/>
        </w:rPr>
        <w:t xml:space="preserve">5.11. </w:t>
      </w:r>
      <w:r>
        <w:rPr>
          <w:sz w:val="28"/>
          <w:szCs w:val="28"/>
        </w:rPr>
        <w:t>Предоставлять педагогическим работникам не реже чем через каждые 10 лет непрерывной педагогической работы длительный отпуск до одного года</w:t>
      </w:r>
    </w:p>
    <w:p w:rsidR="006C47A4" w:rsidRDefault="006C47A4" w:rsidP="008464CD">
      <w:pPr>
        <w:shd w:val="clear" w:color="auto" w:fill="FFFFFF"/>
        <w:spacing w:line="276" w:lineRule="auto"/>
        <w:ind w:left="504"/>
        <w:jc w:val="both"/>
      </w:pPr>
      <w:r>
        <w:rPr>
          <w:sz w:val="28"/>
          <w:szCs w:val="28"/>
        </w:rPr>
        <w:t>в  порядке  и   на  условиях,  определяемых  Учредителем   или  Уставом учреждения.</w:t>
      </w:r>
    </w:p>
    <w:p w:rsidR="006C47A4" w:rsidRDefault="006C47A4" w:rsidP="008464CD">
      <w:pPr>
        <w:shd w:val="clear" w:color="auto" w:fill="FFFFFF"/>
        <w:spacing w:line="276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5.12. </w:t>
      </w:r>
      <w:r w:rsidRPr="008E3CB6">
        <w:rPr>
          <w:spacing w:val="-1"/>
          <w:sz w:val="28"/>
          <w:szCs w:val="28"/>
        </w:rPr>
        <w:t>Дежурство педагогических работников по учреждению должно начинаться</w:t>
      </w:r>
    </w:p>
    <w:p w:rsidR="006C47A4" w:rsidRDefault="006C47A4" w:rsidP="00FE7727">
      <w:pPr>
        <w:shd w:val="clear" w:color="auto" w:fill="FFFFFF"/>
        <w:spacing w:line="276" w:lineRule="auto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не ранее чем за 30 ми</w:t>
      </w:r>
      <w:r w:rsidRPr="008E3CB6">
        <w:rPr>
          <w:sz w:val="28"/>
          <w:szCs w:val="28"/>
        </w:rPr>
        <w:t>нут до начала занятий и продол</w:t>
      </w:r>
      <w:r>
        <w:rPr>
          <w:sz w:val="28"/>
          <w:szCs w:val="28"/>
        </w:rPr>
        <w:t>жаться не более 3</w:t>
      </w:r>
      <w:r w:rsidRPr="008E3CB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    </w:t>
      </w:r>
      <w:r w:rsidRPr="008E3CB6">
        <w:rPr>
          <w:sz w:val="28"/>
          <w:szCs w:val="28"/>
        </w:rPr>
        <w:t>минут после их окончания.</w:t>
      </w:r>
    </w:p>
    <w:p w:rsidR="006C47A4" w:rsidRPr="008464CD" w:rsidRDefault="006C47A4" w:rsidP="00FE7727">
      <w:pPr>
        <w:shd w:val="clear" w:color="auto" w:fill="FFFFFF"/>
        <w:spacing w:line="276" w:lineRule="auto"/>
        <w:ind w:left="570"/>
        <w:jc w:val="both"/>
      </w:pPr>
    </w:p>
    <w:p w:rsidR="006C47A4" w:rsidRDefault="006C47A4" w:rsidP="002200BC">
      <w:pPr>
        <w:shd w:val="clear" w:color="auto" w:fill="FFFFFF"/>
        <w:spacing w:line="276" w:lineRule="auto"/>
        <w:ind w:left="25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Оплата и нормирование труда.</w:t>
      </w:r>
    </w:p>
    <w:p w:rsidR="006C47A4" w:rsidRPr="00D478C9" w:rsidRDefault="006C47A4" w:rsidP="002200BC">
      <w:pPr>
        <w:shd w:val="clear" w:color="auto" w:fill="FFFFFF"/>
        <w:spacing w:line="276" w:lineRule="auto"/>
        <w:ind w:left="2525"/>
        <w:jc w:val="both"/>
        <w:rPr>
          <w:b/>
          <w:bCs/>
          <w:sz w:val="28"/>
          <w:szCs w:val="28"/>
        </w:rPr>
      </w:pPr>
    </w:p>
    <w:p w:rsidR="006C47A4" w:rsidRDefault="006C47A4" w:rsidP="002200BC">
      <w:pPr>
        <w:shd w:val="clear" w:color="auto" w:fill="FFFFFF"/>
        <w:spacing w:line="276" w:lineRule="auto"/>
        <w:ind w:left="5" w:right="518" w:firstLine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Стороны исходят из того, что: </w:t>
      </w:r>
    </w:p>
    <w:p w:rsidR="006C47A4" w:rsidRDefault="006C47A4" w:rsidP="008B34DE">
      <w:pPr>
        <w:shd w:val="clear" w:color="auto" w:fill="FFFFFF"/>
        <w:spacing w:line="276" w:lineRule="auto"/>
        <w:ind w:right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 Оплата труда работников учреждения осуществляется на основании </w:t>
      </w:r>
    </w:p>
    <w:p w:rsidR="006C47A4" w:rsidRPr="00D478C9" w:rsidRDefault="006C47A4" w:rsidP="008B34DE">
      <w:pPr>
        <w:shd w:val="clear" w:color="auto" w:fill="FFFFFF"/>
        <w:spacing w:line="276" w:lineRule="auto"/>
        <w:ind w:left="510" w:right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Положения о новой системе оплаты труда работников        общеобразовательных учреждений г. Рязани.</w:t>
      </w:r>
    </w:p>
    <w:p w:rsidR="006C47A4" w:rsidRPr="002200BC" w:rsidRDefault="006C47A4" w:rsidP="002200BC">
      <w:pPr>
        <w:pStyle w:val="a3"/>
        <w:numPr>
          <w:ilvl w:val="1"/>
          <w:numId w:val="29"/>
        </w:numPr>
        <w:shd w:val="clear" w:color="auto" w:fill="FFFFFF"/>
        <w:tabs>
          <w:tab w:val="left" w:pos="696"/>
        </w:tabs>
        <w:spacing w:line="276" w:lineRule="auto"/>
        <w:ind w:right="168"/>
        <w:jc w:val="both"/>
        <w:rPr>
          <w:spacing w:val="-9"/>
          <w:sz w:val="28"/>
          <w:szCs w:val="28"/>
        </w:rPr>
      </w:pPr>
      <w:r w:rsidRPr="002200BC">
        <w:rPr>
          <w:sz w:val="28"/>
          <w:szCs w:val="28"/>
        </w:rPr>
        <w:t xml:space="preserve">Работодатель обязуется возместить работникам материальный ущерб, причиненный в результате незаконного лишения их возможности трудиться </w:t>
      </w:r>
      <w:r w:rsidRPr="002200BC">
        <w:rPr>
          <w:spacing w:val="-1"/>
          <w:sz w:val="28"/>
          <w:szCs w:val="28"/>
        </w:rPr>
        <w:t xml:space="preserve">в </w:t>
      </w:r>
      <w:r w:rsidRPr="002200BC">
        <w:rPr>
          <w:sz w:val="28"/>
          <w:szCs w:val="28"/>
        </w:rPr>
        <w:t>размере неполученной заработной платы (ст.234 ТК РФ)</w:t>
      </w:r>
    </w:p>
    <w:p w:rsidR="006C47A4" w:rsidRPr="008E3CB6" w:rsidRDefault="006C47A4" w:rsidP="002200BC">
      <w:pPr>
        <w:pStyle w:val="a3"/>
        <w:numPr>
          <w:ilvl w:val="1"/>
          <w:numId w:val="29"/>
        </w:numPr>
        <w:shd w:val="clear" w:color="auto" w:fill="FFFFFF"/>
        <w:tabs>
          <w:tab w:val="left" w:pos="696"/>
        </w:tabs>
        <w:spacing w:line="276" w:lineRule="auto"/>
        <w:ind w:right="173"/>
        <w:jc w:val="both"/>
        <w:rPr>
          <w:spacing w:val="-10"/>
          <w:sz w:val="28"/>
          <w:szCs w:val="28"/>
        </w:rPr>
      </w:pPr>
      <w:r w:rsidRPr="002200BC">
        <w:rPr>
          <w:sz w:val="28"/>
          <w:szCs w:val="28"/>
        </w:rPr>
        <w:t xml:space="preserve">Ответственность за своевременность и правильность определения и </w:t>
      </w:r>
      <w:r w:rsidRPr="002200BC">
        <w:rPr>
          <w:spacing w:val="-1"/>
          <w:sz w:val="28"/>
          <w:szCs w:val="28"/>
        </w:rPr>
        <w:t>выплаты заработной платы работникам несет руководитель учреждения.</w:t>
      </w:r>
    </w:p>
    <w:p w:rsidR="006C47A4" w:rsidRDefault="006C47A4" w:rsidP="002200BC">
      <w:pPr>
        <w:shd w:val="clear" w:color="auto" w:fill="FFFFFF"/>
        <w:spacing w:line="276" w:lineRule="auto"/>
        <w:ind w:left="2957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7. Охрана труда и здоровья</w:t>
      </w:r>
    </w:p>
    <w:p w:rsidR="006C47A4" w:rsidRPr="00A47F65" w:rsidRDefault="006C47A4" w:rsidP="002200BC">
      <w:pPr>
        <w:shd w:val="clear" w:color="auto" w:fill="FFFFFF"/>
        <w:spacing w:line="276" w:lineRule="auto"/>
        <w:ind w:left="2957"/>
        <w:jc w:val="both"/>
        <w:rPr>
          <w:b/>
          <w:bCs/>
          <w:spacing w:val="-1"/>
          <w:sz w:val="28"/>
          <w:szCs w:val="28"/>
        </w:rPr>
      </w:pPr>
    </w:p>
    <w:p w:rsidR="006C47A4" w:rsidRDefault="006C47A4" w:rsidP="002200BC">
      <w:pPr>
        <w:shd w:val="clear" w:color="auto" w:fill="FFFFFF"/>
        <w:spacing w:line="276" w:lineRule="auto"/>
        <w:ind w:left="590"/>
        <w:jc w:val="both"/>
      </w:pPr>
      <w:r>
        <w:rPr>
          <w:spacing w:val="-3"/>
          <w:sz w:val="28"/>
          <w:szCs w:val="28"/>
        </w:rPr>
        <w:t>Работодатель обязуется:</w:t>
      </w:r>
    </w:p>
    <w:p w:rsidR="006C47A4" w:rsidRDefault="006C47A4" w:rsidP="002200BC">
      <w:pPr>
        <w:shd w:val="clear" w:color="auto" w:fill="FFFFFF"/>
        <w:tabs>
          <w:tab w:val="left" w:pos="802"/>
        </w:tabs>
        <w:spacing w:line="276" w:lineRule="auto"/>
        <w:ind w:left="701" w:right="19" w:hanging="499"/>
        <w:jc w:val="both"/>
      </w:pPr>
      <w:r>
        <w:rPr>
          <w:spacing w:val="-9"/>
          <w:sz w:val="28"/>
          <w:szCs w:val="28"/>
        </w:rPr>
        <w:t>7.1.</w:t>
      </w:r>
      <w:r>
        <w:rPr>
          <w:sz w:val="28"/>
          <w:szCs w:val="28"/>
        </w:rPr>
        <w:tab/>
        <w:t>Обеспечить право работников учреждения на здоровье и безопасные</w:t>
      </w:r>
      <w:r>
        <w:rPr>
          <w:sz w:val="28"/>
          <w:szCs w:val="28"/>
        </w:rPr>
        <w:br/>
        <w:t>условия труда, внедрение современных средств безопасности труда,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предупреждающих производственный травматизм и возникновение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профессиональных заболеваний работников (ст.219 ТК РФ).</w:t>
      </w:r>
    </w:p>
    <w:p w:rsidR="006C47A4" w:rsidRDefault="006C47A4" w:rsidP="002200BC">
      <w:pPr>
        <w:shd w:val="clear" w:color="auto" w:fill="FFFFFF"/>
        <w:tabs>
          <w:tab w:val="left" w:pos="706"/>
        </w:tabs>
        <w:spacing w:line="276" w:lineRule="auto"/>
        <w:ind w:left="706" w:right="10" w:hanging="499"/>
        <w:jc w:val="both"/>
      </w:pPr>
      <w:r>
        <w:rPr>
          <w:spacing w:val="-10"/>
          <w:sz w:val="28"/>
          <w:szCs w:val="28"/>
        </w:rPr>
        <w:t>7.2.</w:t>
      </w:r>
      <w:r>
        <w:rPr>
          <w:sz w:val="28"/>
          <w:szCs w:val="28"/>
        </w:rPr>
        <w:tab/>
        <w:t>Проводить со всеми поступающими на работу, а также переведенными на</w:t>
      </w:r>
      <w:r>
        <w:rPr>
          <w:sz w:val="28"/>
          <w:szCs w:val="28"/>
        </w:rPr>
        <w:br/>
        <w:t>другую работу работниками учреждения обучение и инструктаж по охране</w:t>
      </w:r>
    </w:p>
    <w:p w:rsidR="006C47A4" w:rsidRDefault="006C47A4" w:rsidP="002200BC">
      <w:pPr>
        <w:shd w:val="clear" w:color="auto" w:fill="FFFFFF"/>
        <w:spacing w:line="276" w:lineRule="auto"/>
        <w:ind w:left="706"/>
        <w:jc w:val="both"/>
      </w:pPr>
      <w:r>
        <w:rPr>
          <w:spacing w:val="-1"/>
          <w:sz w:val="28"/>
          <w:szCs w:val="28"/>
        </w:rPr>
        <w:t xml:space="preserve">труда,   сохранности   жизни   и   здоровья   детей,   безопасным   методам   и приемам выполнения работ, оказанию первой помощи пострадавшим. </w:t>
      </w:r>
      <w:r>
        <w:rPr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6C47A4" w:rsidRDefault="006C47A4" w:rsidP="002200BC">
      <w:pPr>
        <w:numPr>
          <w:ilvl w:val="0"/>
          <w:numId w:val="15"/>
        </w:numPr>
        <w:shd w:val="clear" w:color="auto" w:fill="FFFFFF"/>
        <w:tabs>
          <w:tab w:val="left" w:pos="706"/>
        </w:tabs>
        <w:spacing w:line="276" w:lineRule="auto"/>
        <w:ind w:left="706" w:right="14" w:hanging="49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Провести в учреждении аттестацию рабочих мест и по её результатам </w:t>
      </w:r>
      <w:r>
        <w:rPr>
          <w:spacing w:val="-1"/>
          <w:sz w:val="28"/>
          <w:szCs w:val="28"/>
        </w:rPr>
        <w:t xml:space="preserve">осуществлять работу по охране и безопасности труда в порядке и сроки, </w:t>
      </w:r>
      <w:r>
        <w:rPr>
          <w:sz w:val="28"/>
          <w:szCs w:val="28"/>
        </w:rPr>
        <w:t>установленные с учетом мнения (по согласованию) профкома.</w:t>
      </w:r>
    </w:p>
    <w:p w:rsidR="006C47A4" w:rsidRDefault="006C47A4" w:rsidP="002200BC">
      <w:pPr>
        <w:numPr>
          <w:ilvl w:val="0"/>
          <w:numId w:val="15"/>
        </w:numPr>
        <w:shd w:val="clear" w:color="auto" w:fill="FFFFFF"/>
        <w:tabs>
          <w:tab w:val="left" w:pos="706"/>
        </w:tabs>
        <w:spacing w:line="276" w:lineRule="auto"/>
        <w:ind w:left="706" w:hanging="49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6C47A4" w:rsidRDefault="006C47A4" w:rsidP="002200BC">
      <w:pPr>
        <w:shd w:val="clear" w:color="auto" w:fill="FFFFFF"/>
        <w:tabs>
          <w:tab w:val="left" w:pos="840"/>
        </w:tabs>
        <w:spacing w:line="276" w:lineRule="auto"/>
        <w:ind w:left="706" w:right="5" w:hanging="494"/>
        <w:jc w:val="both"/>
      </w:pPr>
      <w:r>
        <w:rPr>
          <w:spacing w:val="-10"/>
          <w:sz w:val="28"/>
          <w:szCs w:val="28"/>
        </w:rPr>
        <w:t>7.5.</w:t>
      </w:r>
      <w:r>
        <w:rPr>
          <w:sz w:val="28"/>
          <w:szCs w:val="28"/>
        </w:rPr>
        <w:tab/>
        <w:t>Обеспечивать обязательное социальное страхование всех работников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учреждения от несчастных случаев на производстве и профессиональных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заболеваний в соответствии с федеральными законами.</w:t>
      </w:r>
    </w:p>
    <w:p w:rsidR="006C47A4" w:rsidRDefault="006C47A4" w:rsidP="002200BC">
      <w:pPr>
        <w:shd w:val="clear" w:color="auto" w:fill="FFFFFF"/>
        <w:tabs>
          <w:tab w:val="left" w:pos="926"/>
        </w:tabs>
        <w:spacing w:line="276" w:lineRule="auto"/>
        <w:ind w:left="710" w:hanging="499"/>
        <w:jc w:val="both"/>
      </w:pPr>
      <w:r>
        <w:rPr>
          <w:spacing w:val="-10"/>
          <w:sz w:val="28"/>
          <w:szCs w:val="28"/>
        </w:rPr>
        <w:t>7.6.</w:t>
      </w:r>
      <w:r>
        <w:rPr>
          <w:sz w:val="28"/>
          <w:szCs w:val="28"/>
        </w:rPr>
        <w:tab/>
        <w:t>Проводить своевременное расследование несчастных случаев на</w:t>
      </w:r>
      <w:r>
        <w:rPr>
          <w:sz w:val="28"/>
          <w:szCs w:val="28"/>
        </w:rPr>
        <w:br/>
        <w:t>производстве в соответствии с действующим законодательством.</w:t>
      </w:r>
    </w:p>
    <w:p w:rsidR="006C47A4" w:rsidRDefault="006C47A4" w:rsidP="002200BC">
      <w:pPr>
        <w:shd w:val="clear" w:color="auto" w:fill="FFFFFF"/>
        <w:tabs>
          <w:tab w:val="left" w:pos="710"/>
        </w:tabs>
        <w:spacing w:line="276" w:lineRule="auto"/>
        <w:ind w:left="710" w:right="5" w:hanging="494"/>
        <w:jc w:val="both"/>
      </w:pPr>
      <w:r>
        <w:rPr>
          <w:spacing w:val="-10"/>
          <w:sz w:val="28"/>
          <w:szCs w:val="28"/>
        </w:rPr>
        <w:t>7.7.</w:t>
      </w:r>
      <w:r>
        <w:rPr>
          <w:sz w:val="28"/>
          <w:szCs w:val="28"/>
        </w:rPr>
        <w:tab/>
        <w:t>Разработать и утвердить инструкции по охране труда на каждое рабочее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место с учётом мнения (по согласованию профкома) (ст. 212 ТК РФ).</w:t>
      </w:r>
    </w:p>
    <w:p w:rsidR="006C47A4" w:rsidRDefault="006C47A4" w:rsidP="002200BC">
      <w:pPr>
        <w:shd w:val="clear" w:color="auto" w:fill="FFFFFF"/>
        <w:tabs>
          <w:tab w:val="left" w:pos="739"/>
        </w:tabs>
        <w:spacing w:line="276" w:lineRule="auto"/>
        <w:ind w:left="710" w:hanging="494"/>
        <w:jc w:val="both"/>
      </w:pPr>
      <w:r>
        <w:rPr>
          <w:spacing w:val="-10"/>
          <w:sz w:val="28"/>
          <w:szCs w:val="28"/>
        </w:rPr>
        <w:t>7.8.</w:t>
      </w:r>
      <w:r>
        <w:rPr>
          <w:sz w:val="28"/>
          <w:szCs w:val="28"/>
        </w:rPr>
        <w:tab/>
        <w:t>Обеспечивать соблюдение работниками требований, правил и инструкций</w:t>
      </w:r>
      <w:r>
        <w:rPr>
          <w:sz w:val="28"/>
          <w:szCs w:val="28"/>
        </w:rPr>
        <w:br/>
        <w:t>по охране труда.</w:t>
      </w:r>
    </w:p>
    <w:p w:rsidR="006C47A4" w:rsidRDefault="006C47A4" w:rsidP="002200BC">
      <w:pPr>
        <w:shd w:val="clear" w:color="auto" w:fill="FFFFFF"/>
        <w:tabs>
          <w:tab w:val="left" w:pos="715"/>
        </w:tabs>
        <w:spacing w:line="276" w:lineRule="auto"/>
        <w:ind w:left="715" w:hanging="504"/>
        <w:jc w:val="both"/>
      </w:pPr>
      <w:r>
        <w:rPr>
          <w:spacing w:val="-9"/>
          <w:sz w:val="28"/>
          <w:szCs w:val="28"/>
        </w:rPr>
        <w:t>7.9.</w:t>
      </w:r>
      <w:r>
        <w:rPr>
          <w:sz w:val="28"/>
          <w:szCs w:val="28"/>
        </w:rPr>
        <w:tab/>
        <w:t>Создать в учреждении комиссию по охране труда, в состав которой на</w:t>
      </w:r>
      <w:r>
        <w:rPr>
          <w:sz w:val="28"/>
          <w:szCs w:val="28"/>
        </w:rPr>
        <w:br/>
        <w:t>паритетной основе должны входить члены профкома.</w:t>
      </w:r>
    </w:p>
    <w:p w:rsidR="006C47A4" w:rsidRDefault="006C47A4" w:rsidP="002200BC">
      <w:pPr>
        <w:shd w:val="clear" w:color="auto" w:fill="FFFFFF"/>
        <w:tabs>
          <w:tab w:val="left" w:pos="840"/>
        </w:tabs>
        <w:spacing w:line="276" w:lineRule="auto"/>
        <w:ind w:left="715" w:right="10" w:hanging="504"/>
        <w:jc w:val="both"/>
      </w:pPr>
      <w:r>
        <w:rPr>
          <w:spacing w:val="-9"/>
          <w:sz w:val="28"/>
          <w:szCs w:val="28"/>
        </w:rPr>
        <w:t>7.10.</w:t>
      </w:r>
      <w:r>
        <w:rPr>
          <w:sz w:val="28"/>
          <w:szCs w:val="28"/>
        </w:rPr>
        <w:t> </w:t>
      </w:r>
      <w:r>
        <w:rPr>
          <w:spacing w:val="-2"/>
          <w:sz w:val="28"/>
          <w:szCs w:val="28"/>
        </w:rPr>
        <w:t>Осуществлять совместно с профкомом контроль над состоянием условий и</w:t>
      </w:r>
      <w:r>
        <w:rPr>
          <w:spacing w:val="-2"/>
          <w:sz w:val="28"/>
          <w:szCs w:val="28"/>
        </w:rPr>
        <w:br/>
        <w:t xml:space="preserve"> </w:t>
      </w:r>
      <w:r>
        <w:rPr>
          <w:sz w:val="28"/>
          <w:szCs w:val="28"/>
        </w:rPr>
        <w:t>охраны труда</w:t>
      </w:r>
    </w:p>
    <w:p w:rsidR="006C47A4" w:rsidRDefault="006C47A4" w:rsidP="002200BC">
      <w:pPr>
        <w:shd w:val="clear" w:color="auto" w:fill="FFFFFF"/>
        <w:tabs>
          <w:tab w:val="left" w:pos="1018"/>
        </w:tabs>
        <w:spacing w:line="276" w:lineRule="auto"/>
        <w:ind w:left="710" w:right="5" w:hanging="499"/>
        <w:jc w:val="both"/>
      </w:pPr>
      <w:r>
        <w:rPr>
          <w:spacing w:val="-8"/>
          <w:sz w:val="28"/>
          <w:szCs w:val="28"/>
        </w:rPr>
        <w:t>7.11. </w:t>
      </w:r>
      <w:r>
        <w:rPr>
          <w:sz w:val="28"/>
          <w:szCs w:val="28"/>
        </w:rPr>
        <w:t>Обеспечить прохождение обязательных бесплатных периодических</w:t>
      </w:r>
      <w:r>
        <w:rPr>
          <w:sz w:val="28"/>
          <w:szCs w:val="28"/>
        </w:rPr>
        <w:br/>
        <w:t xml:space="preserve"> медицинских осмотров.</w:t>
      </w:r>
    </w:p>
    <w:p w:rsidR="006C47A4" w:rsidRDefault="006C47A4" w:rsidP="002200BC">
      <w:pPr>
        <w:shd w:val="clear" w:color="auto" w:fill="FFFFFF"/>
        <w:tabs>
          <w:tab w:val="left" w:pos="883"/>
        </w:tabs>
        <w:spacing w:line="276" w:lineRule="auto"/>
        <w:ind w:left="720" w:right="5" w:hanging="504"/>
        <w:jc w:val="both"/>
      </w:pPr>
      <w:r>
        <w:rPr>
          <w:spacing w:val="-8"/>
          <w:sz w:val="28"/>
          <w:szCs w:val="28"/>
        </w:rPr>
        <w:t>7.12.</w:t>
      </w:r>
      <w:r>
        <w:rPr>
          <w:sz w:val="28"/>
          <w:szCs w:val="28"/>
        </w:rPr>
        <w:t> Вести учёт средств социального страхования на организацию лечения и</w:t>
      </w:r>
      <w:r>
        <w:rPr>
          <w:sz w:val="28"/>
          <w:szCs w:val="28"/>
        </w:rPr>
        <w:br/>
        <w:t xml:space="preserve"> отдыха работников и их детей.</w:t>
      </w:r>
    </w:p>
    <w:p w:rsidR="006C47A4" w:rsidRDefault="006C47A4" w:rsidP="002200BC">
      <w:pPr>
        <w:numPr>
          <w:ilvl w:val="0"/>
          <w:numId w:val="16"/>
        </w:numPr>
        <w:shd w:val="clear" w:color="auto" w:fill="FFFFFF"/>
        <w:tabs>
          <w:tab w:val="left" w:pos="787"/>
        </w:tabs>
        <w:spacing w:line="276" w:lineRule="auto"/>
        <w:ind w:left="787" w:right="5" w:hanging="57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По решению комиссии по социальному страхованию приобретать путёвки на лечение и отдых.</w:t>
      </w:r>
    </w:p>
    <w:p w:rsidR="006C47A4" w:rsidRDefault="006C47A4" w:rsidP="002200BC">
      <w:pPr>
        <w:numPr>
          <w:ilvl w:val="0"/>
          <w:numId w:val="16"/>
        </w:numPr>
        <w:shd w:val="clear" w:color="auto" w:fill="FFFFFF"/>
        <w:tabs>
          <w:tab w:val="left" w:pos="787"/>
        </w:tabs>
        <w:spacing w:line="276" w:lineRule="auto"/>
        <w:ind w:left="216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Профком обязуется:</w:t>
      </w:r>
    </w:p>
    <w:p w:rsidR="006C47A4" w:rsidRDefault="006C47A4" w:rsidP="002200BC">
      <w:pPr>
        <w:spacing w:line="276" w:lineRule="auto"/>
        <w:jc w:val="both"/>
        <w:rPr>
          <w:sz w:val="2"/>
          <w:szCs w:val="2"/>
        </w:rPr>
      </w:pPr>
    </w:p>
    <w:p w:rsidR="006C47A4" w:rsidRDefault="006C47A4" w:rsidP="002200BC">
      <w:pPr>
        <w:numPr>
          <w:ilvl w:val="0"/>
          <w:numId w:val="17"/>
        </w:numPr>
        <w:shd w:val="clear" w:color="auto" w:fill="FFFFFF"/>
        <w:tabs>
          <w:tab w:val="left" w:pos="1426"/>
        </w:tabs>
        <w:spacing w:line="276" w:lineRule="auto"/>
        <w:ind w:left="1426" w:hanging="3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организовывать    физкультурно-оздоровительные    мероприятия   для </w:t>
      </w:r>
      <w:r>
        <w:rPr>
          <w:sz w:val="28"/>
          <w:szCs w:val="28"/>
        </w:rPr>
        <w:lastRenderedPageBreak/>
        <w:t>членов профсоюза и других работников учреждения;</w:t>
      </w:r>
    </w:p>
    <w:p w:rsidR="006C47A4" w:rsidRPr="008E3CB6" w:rsidRDefault="006C47A4" w:rsidP="002200BC">
      <w:pPr>
        <w:numPr>
          <w:ilvl w:val="0"/>
          <w:numId w:val="18"/>
        </w:numPr>
        <w:shd w:val="clear" w:color="auto" w:fill="FFFFFF"/>
        <w:tabs>
          <w:tab w:val="left" w:pos="1426"/>
        </w:tabs>
        <w:spacing w:line="276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работу по оздоровлению детей работников учреждения.</w:t>
      </w:r>
    </w:p>
    <w:p w:rsidR="006C47A4" w:rsidRDefault="006C47A4" w:rsidP="008E3CB6">
      <w:pPr>
        <w:shd w:val="clear" w:color="auto" w:fill="FFFFFF"/>
        <w:tabs>
          <w:tab w:val="left" w:pos="1426"/>
        </w:tabs>
        <w:spacing w:line="276" w:lineRule="auto"/>
        <w:ind w:left="1070"/>
        <w:jc w:val="both"/>
        <w:rPr>
          <w:sz w:val="28"/>
          <w:szCs w:val="28"/>
        </w:rPr>
      </w:pPr>
    </w:p>
    <w:p w:rsidR="006C47A4" w:rsidRPr="00A47F65" w:rsidRDefault="006C47A4" w:rsidP="008E3CB6">
      <w:pPr>
        <w:shd w:val="clear" w:color="auto" w:fill="FFFFFF"/>
        <w:spacing w:line="276" w:lineRule="auto"/>
        <w:ind w:righ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Гарантии профсоюзной деятельности.</w:t>
      </w:r>
    </w:p>
    <w:p w:rsidR="006C47A4" w:rsidRPr="00A47F65" w:rsidRDefault="006C47A4" w:rsidP="002200BC">
      <w:pPr>
        <w:shd w:val="clear" w:color="auto" w:fill="FFFFFF"/>
        <w:spacing w:line="276" w:lineRule="auto"/>
        <w:ind w:right="5"/>
        <w:jc w:val="both"/>
      </w:pPr>
    </w:p>
    <w:p w:rsidR="006C47A4" w:rsidRDefault="006C47A4" w:rsidP="002200BC">
      <w:pPr>
        <w:shd w:val="clear" w:color="auto" w:fill="FFFFFF"/>
        <w:spacing w:line="276" w:lineRule="auto"/>
        <w:ind w:left="725"/>
        <w:jc w:val="both"/>
      </w:pPr>
      <w:r>
        <w:rPr>
          <w:spacing w:val="-3"/>
          <w:sz w:val="28"/>
          <w:szCs w:val="28"/>
        </w:rPr>
        <w:t>Стороны договорились о том, что:</w:t>
      </w:r>
    </w:p>
    <w:p w:rsidR="006C47A4" w:rsidRDefault="006C47A4" w:rsidP="002200BC">
      <w:pPr>
        <w:numPr>
          <w:ilvl w:val="0"/>
          <w:numId w:val="19"/>
        </w:numPr>
        <w:shd w:val="clear" w:color="auto" w:fill="FFFFFF"/>
        <w:tabs>
          <w:tab w:val="left" w:pos="662"/>
        </w:tabs>
        <w:spacing w:line="276" w:lineRule="auto"/>
        <w:ind w:left="490" w:right="24" w:hanging="49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 профсоюзной деятельностью.</w:t>
      </w:r>
    </w:p>
    <w:p w:rsidR="006C47A4" w:rsidRDefault="006C47A4" w:rsidP="002200BC">
      <w:pPr>
        <w:numPr>
          <w:ilvl w:val="0"/>
          <w:numId w:val="19"/>
        </w:numPr>
        <w:shd w:val="clear" w:color="auto" w:fill="FFFFFF"/>
        <w:tabs>
          <w:tab w:val="left" w:pos="662"/>
        </w:tabs>
        <w:spacing w:line="276" w:lineRule="auto"/>
        <w:ind w:left="490" w:right="24" w:hanging="49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Профком осуществляет в установленном порядке контроль над   соблюдением трудового законодательства и иных нормативных правовых</w:t>
      </w:r>
    </w:p>
    <w:p w:rsidR="006C47A4" w:rsidRDefault="006C47A4" w:rsidP="002200BC">
      <w:pPr>
        <w:shd w:val="clear" w:color="auto" w:fill="FFFFFF"/>
        <w:spacing w:line="276" w:lineRule="auto"/>
        <w:ind w:left="576"/>
        <w:jc w:val="both"/>
      </w:pPr>
      <w:r>
        <w:rPr>
          <w:sz w:val="28"/>
          <w:szCs w:val="28"/>
        </w:rPr>
        <w:t>актов, содержащих нормы трудового права (ст.370 ТК РФ).</w:t>
      </w:r>
    </w:p>
    <w:p w:rsidR="006C47A4" w:rsidRDefault="006C47A4" w:rsidP="002200BC">
      <w:pPr>
        <w:numPr>
          <w:ilvl w:val="0"/>
          <w:numId w:val="20"/>
        </w:numPr>
        <w:shd w:val="clear" w:color="auto" w:fill="FFFFFF"/>
        <w:tabs>
          <w:tab w:val="left" w:pos="490"/>
        </w:tabs>
        <w:spacing w:line="276" w:lineRule="auto"/>
        <w:ind w:left="490" w:right="24" w:hanging="48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Работодатель принимает решения по согласованию с профкомом в случаях, </w:t>
      </w:r>
      <w:r>
        <w:rPr>
          <w:sz w:val="28"/>
          <w:szCs w:val="28"/>
        </w:rPr>
        <w:t>предусмотренных законодательством и настоящим коллективным договором.</w:t>
      </w:r>
    </w:p>
    <w:p w:rsidR="006C47A4" w:rsidRDefault="006C47A4" w:rsidP="002200BC">
      <w:pPr>
        <w:numPr>
          <w:ilvl w:val="0"/>
          <w:numId w:val="20"/>
        </w:numPr>
        <w:shd w:val="clear" w:color="auto" w:fill="FFFFFF"/>
        <w:tabs>
          <w:tab w:val="left" w:pos="490"/>
        </w:tabs>
        <w:spacing w:line="276" w:lineRule="auto"/>
        <w:ind w:left="490" w:right="19" w:hanging="48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Работодатель обязан предоставить профкому безвозмездно помещение для </w:t>
      </w:r>
      <w:r>
        <w:rPr>
          <w:spacing w:val="-1"/>
          <w:sz w:val="28"/>
          <w:szCs w:val="28"/>
        </w:rPr>
        <w:t xml:space="preserve">проведения собраний, заседаний, хранения документации, проведения </w:t>
      </w:r>
      <w:r>
        <w:rPr>
          <w:sz w:val="28"/>
          <w:szCs w:val="28"/>
        </w:rPr>
        <w:t xml:space="preserve">оздоровительной, культурно-массовой работы, возможности размещения </w:t>
      </w:r>
      <w:r>
        <w:rPr>
          <w:spacing w:val="-1"/>
          <w:sz w:val="28"/>
          <w:szCs w:val="28"/>
        </w:rPr>
        <w:t xml:space="preserve">информации в доступном для всех работников месте, право пользоваться </w:t>
      </w:r>
      <w:r>
        <w:rPr>
          <w:sz w:val="28"/>
          <w:szCs w:val="28"/>
        </w:rPr>
        <w:t>средствами связи, оргтехникой, транспортом (ст.377 ТК РФ).</w:t>
      </w:r>
    </w:p>
    <w:p w:rsidR="006C47A4" w:rsidRDefault="006C47A4" w:rsidP="002200BC">
      <w:pPr>
        <w:shd w:val="clear" w:color="auto" w:fill="FFFFFF"/>
        <w:spacing w:line="276" w:lineRule="auto"/>
        <w:ind w:left="514" w:right="10" w:hanging="499"/>
        <w:jc w:val="both"/>
      </w:pPr>
      <w:r>
        <w:rPr>
          <w:sz w:val="28"/>
          <w:szCs w:val="28"/>
        </w:rPr>
        <w:t xml:space="preserve">8.5.Работодатель обеспечивает ежемесячное бесплатное перечисление на счет </w:t>
      </w:r>
      <w:r>
        <w:rPr>
          <w:spacing w:val="-1"/>
          <w:sz w:val="28"/>
          <w:szCs w:val="28"/>
        </w:rPr>
        <w:t xml:space="preserve">профсоюзной организации членских профсоюзных взносов из заработной </w:t>
      </w:r>
      <w:r>
        <w:rPr>
          <w:sz w:val="28"/>
          <w:szCs w:val="28"/>
        </w:rPr>
        <w:t>платы работников, являющихся членами профсоюза.</w:t>
      </w:r>
    </w:p>
    <w:p w:rsidR="006C47A4" w:rsidRDefault="006C47A4" w:rsidP="002200BC">
      <w:pPr>
        <w:shd w:val="clear" w:color="auto" w:fill="FFFFFF"/>
        <w:spacing w:line="276" w:lineRule="auto"/>
        <w:ind w:left="514"/>
        <w:jc w:val="both"/>
      </w:pPr>
      <w:r>
        <w:rPr>
          <w:sz w:val="28"/>
          <w:szCs w:val="28"/>
        </w:rPr>
        <w:t>Членские   профсоюзные   взносы   перечисляются       на   счет   первичной профсоюзной организации в день выплаты заработной платы. Задержка перечисления средств не допускается.</w:t>
      </w:r>
    </w:p>
    <w:p w:rsidR="006C47A4" w:rsidRDefault="006C47A4" w:rsidP="002200BC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276" w:lineRule="auto"/>
        <w:ind w:left="509" w:right="19" w:hanging="494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Работодатель предоставляет профкому необходимую информацию по  </w:t>
      </w:r>
      <w:r>
        <w:rPr>
          <w:spacing w:val="-1"/>
          <w:sz w:val="28"/>
          <w:szCs w:val="28"/>
        </w:rPr>
        <w:t>любым вопросам труда и социально - экономического развития учреждения.</w:t>
      </w:r>
    </w:p>
    <w:p w:rsidR="006C47A4" w:rsidRDefault="006C47A4" w:rsidP="002200BC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276" w:lineRule="auto"/>
        <w:ind w:left="509" w:right="14" w:hanging="494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страхованию.</w:t>
      </w:r>
    </w:p>
    <w:p w:rsidR="006C47A4" w:rsidRDefault="006C47A4" w:rsidP="002200BC">
      <w:pPr>
        <w:shd w:val="clear" w:color="auto" w:fill="FFFFFF"/>
        <w:tabs>
          <w:tab w:val="left" w:pos="518"/>
        </w:tabs>
        <w:spacing w:line="276" w:lineRule="auto"/>
        <w:ind w:left="518" w:right="10" w:hanging="494"/>
        <w:jc w:val="both"/>
      </w:pPr>
      <w:r>
        <w:rPr>
          <w:spacing w:val="-11"/>
          <w:sz w:val="28"/>
          <w:szCs w:val="28"/>
        </w:rPr>
        <w:t>8.8.</w:t>
      </w:r>
      <w:r>
        <w:rPr>
          <w:sz w:val="28"/>
          <w:szCs w:val="28"/>
        </w:rPr>
        <w:tab/>
        <w:t>Работодатель по согласованию с профкомом рассматривает следующие</w:t>
      </w:r>
      <w:r>
        <w:rPr>
          <w:sz w:val="28"/>
          <w:szCs w:val="28"/>
        </w:rPr>
        <w:br/>
        <w:t>вопросы: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224"/>
        </w:tabs>
        <w:spacing w:line="276" w:lineRule="auto"/>
        <w:ind w:left="1224" w:hanging="350"/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  трудового   договора   с   работниками,   являющимися членами профсоюза, по инициативе работодателя;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224"/>
        </w:tabs>
        <w:spacing w:line="276" w:lineRule="auto"/>
        <w:ind w:left="874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рабочего времени на части;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224"/>
        </w:tabs>
        <w:spacing w:line="276" w:lineRule="auto"/>
        <w:ind w:left="874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заработной платы;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224"/>
        </w:tabs>
        <w:spacing w:line="276" w:lineRule="auto"/>
        <w:ind w:left="874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систем нормирования труда;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224"/>
        </w:tabs>
        <w:spacing w:line="276" w:lineRule="auto"/>
        <w:ind w:left="874"/>
        <w:jc w:val="both"/>
        <w:rPr>
          <w:sz w:val="28"/>
          <w:szCs w:val="28"/>
        </w:rPr>
      </w:pPr>
      <w:r>
        <w:rPr>
          <w:sz w:val="28"/>
          <w:szCs w:val="28"/>
        </w:rPr>
        <w:t>массовые увольнения;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224"/>
        </w:tabs>
        <w:spacing w:line="276" w:lineRule="auto"/>
        <w:ind w:left="874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Правил внутреннего трудового распорядка;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224"/>
        </w:tabs>
        <w:spacing w:line="276" w:lineRule="auto"/>
        <w:ind w:left="8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комиссий по охране труда;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224"/>
        </w:tabs>
        <w:spacing w:line="276" w:lineRule="auto"/>
        <w:ind w:left="1224" w:hanging="35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форм профессиональной подготовки, переподготовки и повышения квалификации работников;</w:t>
      </w:r>
    </w:p>
    <w:p w:rsidR="006C47A4" w:rsidRDefault="006C47A4" w:rsidP="002200BC">
      <w:pPr>
        <w:numPr>
          <w:ilvl w:val="0"/>
          <w:numId w:val="6"/>
        </w:numPr>
        <w:shd w:val="clear" w:color="auto" w:fill="FFFFFF"/>
        <w:tabs>
          <w:tab w:val="left" w:pos="1224"/>
        </w:tabs>
        <w:spacing w:line="276" w:lineRule="auto"/>
        <w:ind w:left="874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сроков выплаты заработной платы работникам.</w:t>
      </w:r>
    </w:p>
    <w:p w:rsidR="006C47A4" w:rsidRDefault="006C47A4" w:rsidP="002200BC">
      <w:pPr>
        <w:shd w:val="clear" w:color="auto" w:fill="FFFFFF"/>
        <w:tabs>
          <w:tab w:val="left" w:pos="1224"/>
        </w:tabs>
        <w:spacing w:line="276" w:lineRule="auto"/>
        <w:jc w:val="both"/>
        <w:rPr>
          <w:sz w:val="28"/>
          <w:szCs w:val="28"/>
        </w:rPr>
      </w:pPr>
    </w:p>
    <w:p w:rsidR="006C47A4" w:rsidRPr="00A47F65" w:rsidRDefault="006C47A4" w:rsidP="002200BC">
      <w:pPr>
        <w:shd w:val="clear" w:color="auto" w:fill="FFFFFF"/>
        <w:spacing w:line="276" w:lineRule="auto"/>
        <w:ind w:left="2861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9</w:t>
      </w:r>
      <w:r w:rsidRPr="00FD4DB6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>Обязательства профкома.</w:t>
      </w:r>
    </w:p>
    <w:p w:rsidR="006C47A4" w:rsidRPr="00A47F65" w:rsidRDefault="006C47A4" w:rsidP="002200BC">
      <w:pPr>
        <w:shd w:val="clear" w:color="auto" w:fill="FFFFFF"/>
        <w:spacing w:line="276" w:lineRule="auto"/>
        <w:ind w:left="2861"/>
        <w:jc w:val="both"/>
      </w:pPr>
    </w:p>
    <w:p w:rsidR="006C47A4" w:rsidRDefault="006C47A4" w:rsidP="002200BC">
      <w:pPr>
        <w:shd w:val="clear" w:color="auto" w:fill="FFFFFF"/>
        <w:spacing w:line="276" w:lineRule="auto"/>
        <w:ind w:left="499"/>
        <w:jc w:val="both"/>
      </w:pPr>
      <w:r>
        <w:rPr>
          <w:spacing w:val="-1"/>
          <w:sz w:val="28"/>
          <w:szCs w:val="28"/>
        </w:rPr>
        <w:t>Профком обязуется:</w:t>
      </w:r>
    </w:p>
    <w:p w:rsidR="006C47A4" w:rsidRDefault="006C47A4" w:rsidP="002200BC">
      <w:pPr>
        <w:shd w:val="clear" w:color="auto" w:fill="FFFFFF"/>
        <w:tabs>
          <w:tab w:val="left" w:pos="624"/>
        </w:tabs>
        <w:spacing w:line="276" w:lineRule="auto"/>
        <w:ind w:left="509" w:right="5" w:hanging="509"/>
        <w:jc w:val="both"/>
      </w:pPr>
      <w:r>
        <w:rPr>
          <w:spacing w:val="-9"/>
          <w:sz w:val="28"/>
          <w:szCs w:val="28"/>
        </w:rPr>
        <w:t>9.1.</w:t>
      </w:r>
      <w:r>
        <w:rPr>
          <w:sz w:val="28"/>
          <w:szCs w:val="28"/>
        </w:rPr>
        <w:tab/>
        <w:t>Представлять и защищать права и интересы членов профсоюза по</w:t>
      </w:r>
      <w:r>
        <w:rPr>
          <w:sz w:val="28"/>
          <w:szCs w:val="28"/>
        </w:rPr>
        <w:br/>
        <w:t>социально-трудовым вопросам в соответствии с ФЗ «О профессиональных</w:t>
      </w:r>
      <w:r>
        <w:rPr>
          <w:sz w:val="28"/>
          <w:szCs w:val="28"/>
        </w:rPr>
        <w:br/>
        <w:t>союзах, их правах и гарантиях деятельности» и ТК РФ.</w:t>
      </w:r>
    </w:p>
    <w:p w:rsidR="006C47A4" w:rsidRDefault="006C47A4" w:rsidP="002200BC">
      <w:pPr>
        <w:numPr>
          <w:ilvl w:val="0"/>
          <w:numId w:val="22"/>
        </w:numPr>
        <w:shd w:val="clear" w:color="auto" w:fill="FFFFFF"/>
        <w:tabs>
          <w:tab w:val="left" w:pos="490"/>
        </w:tabs>
        <w:spacing w:line="276" w:lineRule="auto"/>
        <w:ind w:left="490" w:right="10" w:hanging="490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Осуществлять контроль над правильностью расходования фонда заработной </w:t>
      </w:r>
      <w:r>
        <w:rPr>
          <w:sz w:val="28"/>
          <w:szCs w:val="28"/>
        </w:rPr>
        <w:t>платы, фонда экономии заработной платы.</w:t>
      </w:r>
    </w:p>
    <w:p w:rsidR="006C47A4" w:rsidRDefault="006C47A4" w:rsidP="002200BC">
      <w:pPr>
        <w:numPr>
          <w:ilvl w:val="0"/>
          <w:numId w:val="22"/>
        </w:numPr>
        <w:shd w:val="clear" w:color="auto" w:fill="FFFFFF"/>
        <w:tabs>
          <w:tab w:val="left" w:pos="490"/>
        </w:tabs>
        <w:spacing w:line="276" w:lineRule="auto"/>
        <w:ind w:left="490" w:hanging="490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Направлять учредителю (собственнику) учреждения заявление о нарушении </w:t>
      </w:r>
      <w:r>
        <w:rPr>
          <w:sz w:val="28"/>
          <w:szCs w:val="28"/>
        </w:rPr>
        <w:t xml:space="preserve">руководителем учреждения, его заместителями законов и иных </w:t>
      </w:r>
      <w:r>
        <w:rPr>
          <w:spacing w:val="-2"/>
          <w:sz w:val="28"/>
          <w:szCs w:val="28"/>
        </w:rPr>
        <w:t xml:space="preserve">нормативных актов о труде, условий коллективного договора, соглашения с </w:t>
      </w:r>
      <w:r>
        <w:rPr>
          <w:sz w:val="28"/>
          <w:szCs w:val="28"/>
        </w:rPr>
        <w:t>требованием о применении мер дисциплинарного взыскания вплоть до увольнения (ст. 195 ТК РФ).</w:t>
      </w:r>
    </w:p>
    <w:p w:rsidR="006C47A4" w:rsidRDefault="006C47A4" w:rsidP="002200BC">
      <w:pPr>
        <w:spacing w:line="276" w:lineRule="auto"/>
        <w:jc w:val="both"/>
        <w:rPr>
          <w:sz w:val="2"/>
          <w:szCs w:val="2"/>
        </w:rPr>
      </w:pPr>
    </w:p>
    <w:p w:rsidR="006C47A4" w:rsidRDefault="006C47A4" w:rsidP="002200BC">
      <w:pPr>
        <w:numPr>
          <w:ilvl w:val="0"/>
          <w:numId w:val="23"/>
        </w:numPr>
        <w:shd w:val="clear" w:color="auto" w:fill="FFFFFF"/>
        <w:tabs>
          <w:tab w:val="left" w:pos="667"/>
        </w:tabs>
        <w:spacing w:line="276" w:lineRule="auto"/>
        <w:ind w:left="504" w:hanging="49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Совместно с комиссией по социальному страхованию вести учёт </w:t>
      </w:r>
      <w:r>
        <w:rPr>
          <w:spacing w:val="-1"/>
          <w:sz w:val="28"/>
          <w:szCs w:val="28"/>
        </w:rPr>
        <w:t xml:space="preserve">нуждающихся в санаторно-курортном лечении, своевременно направлять </w:t>
      </w:r>
      <w:r>
        <w:rPr>
          <w:sz w:val="28"/>
          <w:szCs w:val="28"/>
        </w:rPr>
        <w:t>заявки уполномоченному района, города.</w:t>
      </w:r>
    </w:p>
    <w:p w:rsidR="006C47A4" w:rsidRDefault="006C47A4" w:rsidP="002200BC">
      <w:pPr>
        <w:numPr>
          <w:ilvl w:val="0"/>
          <w:numId w:val="23"/>
        </w:numPr>
        <w:shd w:val="clear" w:color="auto" w:fill="FFFFFF"/>
        <w:tabs>
          <w:tab w:val="left" w:pos="667"/>
        </w:tabs>
        <w:spacing w:line="276" w:lineRule="auto"/>
        <w:ind w:left="504" w:right="5" w:hanging="499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Осуществлять контроль над соблюдением работодателем трудового </w:t>
      </w:r>
      <w:r>
        <w:rPr>
          <w:spacing w:val="-2"/>
          <w:sz w:val="28"/>
          <w:szCs w:val="28"/>
        </w:rPr>
        <w:t xml:space="preserve">законодательства и иных нормативных правовых актов, содержащих нормы </w:t>
      </w:r>
      <w:r>
        <w:rPr>
          <w:sz w:val="28"/>
          <w:szCs w:val="28"/>
        </w:rPr>
        <w:t>трудового права.</w:t>
      </w:r>
    </w:p>
    <w:p w:rsidR="006C47A4" w:rsidRDefault="006C47A4" w:rsidP="002200BC">
      <w:pPr>
        <w:shd w:val="clear" w:color="auto" w:fill="FFFFFF"/>
        <w:spacing w:line="276" w:lineRule="auto"/>
        <w:ind w:left="504" w:hanging="504"/>
        <w:jc w:val="both"/>
      </w:pPr>
      <w:r>
        <w:rPr>
          <w:sz w:val="28"/>
          <w:szCs w:val="28"/>
        </w:rPr>
        <w:t xml:space="preserve">9.6 .Осуществлять контроль за правильностью ведения и хранения трудовых </w:t>
      </w:r>
      <w:r>
        <w:rPr>
          <w:spacing w:val="-1"/>
          <w:sz w:val="28"/>
          <w:szCs w:val="28"/>
        </w:rPr>
        <w:t xml:space="preserve">книжек работников, за своевременностью внесения в них записей, в том числе при </w:t>
      </w:r>
      <w:r>
        <w:rPr>
          <w:sz w:val="28"/>
          <w:szCs w:val="28"/>
        </w:rPr>
        <w:t>присвоении квалификационных категорий по результатам аттестации работников.</w:t>
      </w:r>
    </w:p>
    <w:p w:rsidR="006C47A4" w:rsidRDefault="006C47A4" w:rsidP="002200BC">
      <w:pPr>
        <w:numPr>
          <w:ilvl w:val="0"/>
          <w:numId w:val="24"/>
        </w:numPr>
        <w:shd w:val="clear" w:color="auto" w:fill="FFFFFF"/>
        <w:tabs>
          <w:tab w:val="left" w:pos="494"/>
        </w:tabs>
        <w:spacing w:line="276" w:lineRule="auto"/>
        <w:ind w:left="494" w:right="5" w:hanging="494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Совместно с работодателем и работниками разрабатывать меры по защите </w:t>
      </w:r>
      <w:r>
        <w:rPr>
          <w:sz w:val="28"/>
          <w:szCs w:val="28"/>
        </w:rPr>
        <w:t>персональных данных работников.</w:t>
      </w:r>
    </w:p>
    <w:p w:rsidR="006C47A4" w:rsidRDefault="006C47A4" w:rsidP="002200BC">
      <w:pPr>
        <w:numPr>
          <w:ilvl w:val="0"/>
          <w:numId w:val="24"/>
        </w:numPr>
        <w:shd w:val="clear" w:color="auto" w:fill="FFFFFF"/>
        <w:tabs>
          <w:tab w:val="left" w:pos="494"/>
        </w:tabs>
        <w:spacing w:line="276" w:lineRule="auto"/>
        <w:ind w:left="494" w:right="10" w:hanging="494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Представлять и защищать трудовые права членов профсоюза в комиссии по </w:t>
      </w:r>
      <w:r>
        <w:rPr>
          <w:sz w:val="28"/>
          <w:szCs w:val="28"/>
        </w:rPr>
        <w:t>трудовым спорам.</w:t>
      </w:r>
    </w:p>
    <w:p w:rsidR="006C47A4" w:rsidRDefault="006C47A4" w:rsidP="002200BC">
      <w:pPr>
        <w:numPr>
          <w:ilvl w:val="0"/>
          <w:numId w:val="24"/>
        </w:numPr>
        <w:shd w:val="clear" w:color="auto" w:fill="FFFFFF"/>
        <w:tabs>
          <w:tab w:val="left" w:pos="494"/>
        </w:tabs>
        <w:spacing w:line="276" w:lineRule="auto"/>
        <w:ind w:left="494" w:right="10" w:hanging="494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Осуществлять общественный контроль над своевременностью и полным перечислением страховых платежей в фонд обязательного медицинского </w:t>
      </w:r>
      <w:r>
        <w:rPr>
          <w:sz w:val="28"/>
          <w:szCs w:val="28"/>
        </w:rPr>
        <w:t>страхования.</w:t>
      </w:r>
    </w:p>
    <w:p w:rsidR="006C47A4" w:rsidRDefault="006C47A4" w:rsidP="002200BC">
      <w:pPr>
        <w:shd w:val="clear" w:color="auto" w:fill="FFFFFF"/>
        <w:tabs>
          <w:tab w:val="left" w:pos="840"/>
        </w:tabs>
        <w:spacing w:line="276" w:lineRule="auto"/>
        <w:ind w:left="509" w:right="10" w:hanging="509"/>
        <w:jc w:val="both"/>
      </w:pPr>
      <w:r>
        <w:rPr>
          <w:spacing w:val="-8"/>
          <w:sz w:val="28"/>
          <w:szCs w:val="28"/>
        </w:rPr>
        <w:t>9.10.</w:t>
      </w:r>
      <w:r>
        <w:rPr>
          <w:sz w:val="28"/>
          <w:szCs w:val="28"/>
        </w:rPr>
        <w:tab/>
        <w:t>Осуществлять контроль над правильностью и своевременностью</w:t>
      </w:r>
      <w:r>
        <w:rPr>
          <w:sz w:val="28"/>
          <w:szCs w:val="28"/>
        </w:rPr>
        <w:br/>
        <w:t>предоставления работникам отпусков и их оплаты.</w:t>
      </w:r>
    </w:p>
    <w:p w:rsidR="006C47A4" w:rsidRDefault="006C47A4" w:rsidP="002200BC">
      <w:pPr>
        <w:numPr>
          <w:ilvl w:val="0"/>
          <w:numId w:val="25"/>
        </w:numPr>
        <w:shd w:val="clear" w:color="auto" w:fill="FFFFFF"/>
        <w:tabs>
          <w:tab w:val="left" w:pos="653"/>
        </w:tabs>
        <w:spacing w:line="276" w:lineRule="auto"/>
        <w:ind w:left="504" w:right="10" w:hanging="504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Участвовать в работе комиссий учреждения по тарификации, аттестации </w:t>
      </w:r>
      <w:r>
        <w:rPr>
          <w:sz w:val="28"/>
          <w:szCs w:val="28"/>
        </w:rPr>
        <w:t>педагогических работников, аттестации рабочих мест, охране труда и других.</w:t>
      </w:r>
    </w:p>
    <w:p w:rsidR="006C47A4" w:rsidRDefault="006C47A4" w:rsidP="002200BC">
      <w:pPr>
        <w:numPr>
          <w:ilvl w:val="0"/>
          <w:numId w:val="25"/>
        </w:numPr>
        <w:shd w:val="clear" w:color="auto" w:fill="FFFFFF"/>
        <w:tabs>
          <w:tab w:val="left" w:pos="653"/>
        </w:tabs>
        <w:spacing w:line="276" w:lineRule="auto"/>
        <w:ind w:left="504" w:right="10" w:hanging="504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Осуществлять контроль над соблюдением порядка проведения аттестации </w:t>
      </w:r>
      <w:r>
        <w:rPr>
          <w:sz w:val="28"/>
          <w:szCs w:val="28"/>
        </w:rPr>
        <w:lastRenderedPageBreak/>
        <w:t>педагогических работников учреждения.</w:t>
      </w:r>
    </w:p>
    <w:p w:rsidR="006C47A4" w:rsidRDefault="006C47A4" w:rsidP="002200BC">
      <w:pPr>
        <w:shd w:val="clear" w:color="auto" w:fill="FFFFFF"/>
        <w:spacing w:line="276" w:lineRule="auto"/>
        <w:ind w:left="509" w:right="10" w:hanging="509"/>
        <w:jc w:val="both"/>
      </w:pPr>
      <w:r>
        <w:rPr>
          <w:sz w:val="28"/>
          <w:szCs w:val="28"/>
        </w:rPr>
        <w:t xml:space="preserve">9.13 .Совместно с работодателем обеспечивать регистрацию работников в системе персонифицированного учета в системе государственного </w:t>
      </w:r>
      <w:r>
        <w:rPr>
          <w:spacing w:val="-1"/>
          <w:sz w:val="28"/>
          <w:szCs w:val="28"/>
        </w:rPr>
        <w:t xml:space="preserve">пенсионного страхования. Контролировать своевременность представления работодателем в пенсионные органы достоверных сведений о заработке и </w:t>
      </w:r>
      <w:r>
        <w:rPr>
          <w:sz w:val="28"/>
          <w:szCs w:val="28"/>
        </w:rPr>
        <w:t>страховых взносах работников.</w:t>
      </w:r>
    </w:p>
    <w:p w:rsidR="006C47A4" w:rsidRDefault="006C47A4" w:rsidP="002200BC">
      <w:pPr>
        <w:numPr>
          <w:ilvl w:val="0"/>
          <w:numId w:val="26"/>
        </w:numPr>
        <w:shd w:val="clear" w:color="auto" w:fill="FFFFFF"/>
        <w:tabs>
          <w:tab w:val="left" w:pos="773"/>
        </w:tabs>
        <w:spacing w:line="276" w:lineRule="auto"/>
        <w:ind w:left="504" w:right="10" w:hanging="504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Оказывать ежегодно материальную помощь членам профсоюза на основании письменных заявлений.</w:t>
      </w:r>
    </w:p>
    <w:p w:rsidR="006C47A4" w:rsidRPr="00764BAB" w:rsidRDefault="006C47A4" w:rsidP="002200BC">
      <w:pPr>
        <w:numPr>
          <w:ilvl w:val="0"/>
          <w:numId w:val="26"/>
        </w:numPr>
        <w:shd w:val="clear" w:color="auto" w:fill="FFFFFF"/>
        <w:tabs>
          <w:tab w:val="left" w:pos="773"/>
        </w:tabs>
        <w:spacing w:line="276" w:lineRule="auto"/>
        <w:ind w:left="504" w:right="19" w:hanging="504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Осуществлять культурно-массовую и физкультурно-оздоровительную работу в учреждении.</w:t>
      </w:r>
    </w:p>
    <w:p w:rsidR="006C47A4" w:rsidRDefault="006C47A4" w:rsidP="00764BAB">
      <w:pPr>
        <w:shd w:val="clear" w:color="auto" w:fill="FFFFFF"/>
        <w:spacing w:line="276" w:lineRule="auto"/>
        <w:ind w:left="1152"/>
        <w:jc w:val="center"/>
        <w:rPr>
          <w:b/>
          <w:bCs/>
          <w:sz w:val="28"/>
          <w:szCs w:val="28"/>
        </w:rPr>
      </w:pPr>
    </w:p>
    <w:p w:rsidR="006C47A4" w:rsidRDefault="006C47A4" w:rsidP="00764BAB">
      <w:pPr>
        <w:shd w:val="clear" w:color="auto" w:fill="FFFFFF"/>
        <w:spacing w:line="276" w:lineRule="auto"/>
        <w:ind w:left="11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FD4DB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Контроль над выполнением коллективного договора.</w:t>
      </w:r>
    </w:p>
    <w:p w:rsidR="006C47A4" w:rsidRPr="002200BC" w:rsidRDefault="006C47A4" w:rsidP="002200BC">
      <w:pPr>
        <w:shd w:val="clear" w:color="auto" w:fill="FFFFFF"/>
        <w:spacing w:line="276" w:lineRule="auto"/>
        <w:ind w:left="1152"/>
        <w:jc w:val="both"/>
      </w:pPr>
    </w:p>
    <w:p w:rsidR="006C47A4" w:rsidRDefault="006C47A4" w:rsidP="002200BC">
      <w:pPr>
        <w:shd w:val="clear" w:color="auto" w:fill="FFFFFF"/>
        <w:spacing w:line="276" w:lineRule="auto"/>
        <w:ind w:left="34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Стороны договорились, что: </w:t>
      </w:r>
    </w:p>
    <w:p w:rsidR="006C47A4" w:rsidRDefault="006C47A4" w:rsidP="002200BC">
      <w:pPr>
        <w:shd w:val="clear" w:color="auto" w:fill="FFFFFF"/>
        <w:spacing w:line="276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Коллективный договор направляется на уведомительную регистрацию в       </w:t>
      </w:r>
    </w:p>
    <w:p w:rsidR="006C47A4" w:rsidRDefault="006C47A4" w:rsidP="002200BC">
      <w:pPr>
        <w:shd w:val="clear" w:color="auto" w:fill="FFFFFF"/>
        <w:spacing w:line="276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соответствующий орган по труду в течение 7 дней со дня его подписания. </w:t>
      </w:r>
    </w:p>
    <w:p w:rsidR="006C47A4" w:rsidRDefault="006C47A4" w:rsidP="002200BC">
      <w:pPr>
        <w:shd w:val="clear" w:color="auto" w:fill="FFFFFF"/>
        <w:spacing w:line="276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 . План мероприятий по выполнению настоящего   коллективного договора </w:t>
      </w:r>
    </w:p>
    <w:p w:rsidR="006C47A4" w:rsidRDefault="006C47A4" w:rsidP="002200BC">
      <w:pPr>
        <w:shd w:val="clear" w:color="auto" w:fill="FFFFFF"/>
        <w:spacing w:line="276" w:lineRule="auto"/>
        <w:ind w:left="34"/>
        <w:jc w:val="both"/>
      </w:pPr>
      <w:r>
        <w:rPr>
          <w:sz w:val="28"/>
          <w:szCs w:val="28"/>
        </w:rPr>
        <w:t xml:space="preserve">          разрабатывают совместно.</w:t>
      </w:r>
    </w:p>
    <w:p w:rsidR="006C47A4" w:rsidRDefault="006C47A4" w:rsidP="002200BC">
      <w:pPr>
        <w:shd w:val="clear" w:color="auto" w:fill="FFFFFF"/>
        <w:tabs>
          <w:tab w:val="left" w:pos="821"/>
        </w:tabs>
        <w:spacing w:line="276" w:lineRule="auto"/>
        <w:ind w:left="509" w:right="10" w:hanging="475"/>
        <w:jc w:val="both"/>
      </w:pPr>
      <w:r>
        <w:rPr>
          <w:spacing w:val="-13"/>
          <w:sz w:val="28"/>
          <w:szCs w:val="28"/>
        </w:rPr>
        <w:t>10.3. Совместно о</w:t>
      </w:r>
      <w:r>
        <w:rPr>
          <w:sz w:val="28"/>
          <w:szCs w:val="28"/>
        </w:rPr>
        <w:t>существляют контроль над реализацией плана мероприятий по</w:t>
      </w:r>
      <w:r>
        <w:rPr>
          <w:sz w:val="28"/>
          <w:szCs w:val="28"/>
        </w:rPr>
        <w:br/>
        <w:t xml:space="preserve"> выполнению трудового договора и его положений, отчитываются в</w:t>
      </w:r>
      <w:r>
        <w:rPr>
          <w:sz w:val="28"/>
          <w:szCs w:val="28"/>
        </w:rPr>
        <w:br/>
        <w:t xml:space="preserve"> результатах контроля на общем собрании работников.</w:t>
      </w:r>
    </w:p>
    <w:p w:rsidR="006C47A4" w:rsidRDefault="006C47A4" w:rsidP="002200BC">
      <w:pPr>
        <w:shd w:val="clear" w:color="auto" w:fill="FFFFFF"/>
        <w:tabs>
          <w:tab w:val="left" w:pos="734"/>
        </w:tabs>
        <w:spacing w:line="276" w:lineRule="auto"/>
        <w:ind w:left="514" w:right="5" w:hanging="480"/>
        <w:jc w:val="both"/>
      </w:pPr>
      <w:r>
        <w:rPr>
          <w:spacing w:val="-13"/>
          <w:sz w:val="28"/>
          <w:szCs w:val="28"/>
        </w:rPr>
        <w:t xml:space="preserve">10.4. </w:t>
      </w:r>
      <w:r>
        <w:rPr>
          <w:sz w:val="28"/>
          <w:szCs w:val="28"/>
        </w:rPr>
        <w:t>Рассматривают в установленном порядке все возникающие в период</w:t>
      </w:r>
      <w:r>
        <w:rPr>
          <w:sz w:val="28"/>
          <w:szCs w:val="28"/>
        </w:rPr>
        <w:br/>
        <w:t xml:space="preserve"> действия коллективного договора разногласия и конфликты, связанные с</w:t>
      </w:r>
      <w:r>
        <w:rPr>
          <w:sz w:val="28"/>
          <w:szCs w:val="28"/>
        </w:rPr>
        <w:br/>
        <w:t xml:space="preserve"> его выполнением.</w:t>
      </w:r>
    </w:p>
    <w:p w:rsidR="006C47A4" w:rsidRDefault="006C47A4" w:rsidP="002200BC">
      <w:pPr>
        <w:numPr>
          <w:ilvl w:val="0"/>
          <w:numId w:val="27"/>
        </w:numPr>
        <w:shd w:val="clear" w:color="auto" w:fill="FFFFFF"/>
        <w:tabs>
          <w:tab w:val="left" w:pos="763"/>
        </w:tabs>
        <w:spacing w:line="276" w:lineRule="auto"/>
        <w:ind w:left="514" w:right="5" w:hanging="475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 xml:space="preserve">Соблюдают установленный законодательством порядок разрешения </w:t>
      </w:r>
      <w:r>
        <w:rPr>
          <w:sz w:val="28"/>
          <w:szCs w:val="28"/>
        </w:rPr>
        <w:t>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6C47A4" w:rsidRDefault="006C47A4" w:rsidP="002200BC">
      <w:pPr>
        <w:numPr>
          <w:ilvl w:val="0"/>
          <w:numId w:val="27"/>
        </w:numPr>
        <w:shd w:val="clear" w:color="auto" w:fill="FFFFFF"/>
        <w:tabs>
          <w:tab w:val="left" w:pos="763"/>
        </w:tabs>
        <w:spacing w:line="276" w:lineRule="auto"/>
        <w:ind w:left="514" w:right="5" w:hanging="475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6C47A4" w:rsidRDefault="006C47A4" w:rsidP="002200BC">
      <w:pPr>
        <w:spacing w:line="276" w:lineRule="auto"/>
        <w:jc w:val="both"/>
        <w:rPr>
          <w:sz w:val="2"/>
          <w:szCs w:val="2"/>
        </w:rPr>
      </w:pPr>
    </w:p>
    <w:p w:rsidR="006C47A4" w:rsidRDefault="006C47A4" w:rsidP="002200BC">
      <w:pPr>
        <w:numPr>
          <w:ilvl w:val="0"/>
          <w:numId w:val="28"/>
        </w:numPr>
        <w:shd w:val="clear" w:color="auto" w:fill="FFFFFF"/>
        <w:tabs>
          <w:tab w:val="left" w:pos="653"/>
        </w:tabs>
        <w:spacing w:line="276" w:lineRule="auto"/>
        <w:ind w:left="523" w:right="5" w:hanging="480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Настоящий коллективный договор действует в течение трёх лет со дня </w:t>
      </w:r>
      <w:r>
        <w:rPr>
          <w:sz w:val="28"/>
          <w:szCs w:val="28"/>
        </w:rPr>
        <w:t>подписания.</w:t>
      </w:r>
    </w:p>
    <w:p w:rsidR="006C47A4" w:rsidRPr="00997045" w:rsidRDefault="006C47A4" w:rsidP="00D478C9">
      <w:pPr>
        <w:numPr>
          <w:ilvl w:val="0"/>
          <w:numId w:val="28"/>
        </w:numPr>
        <w:shd w:val="clear" w:color="auto" w:fill="FFFFFF"/>
        <w:tabs>
          <w:tab w:val="left" w:pos="653"/>
        </w:tabs>
        <w:spacing w:line="276" w:lineRule="auto"/>
        <w:ind w:left="523" w:hanging="480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Переговоры по заключению нового коллективного договора будут начаты за два месяца до окончания срока действия данного договора.</w:t>
      </w:r>
    </w:p>
    <w:p w:rsidR="00997045" w:rsidRDefault="00997045" w:rsidP="00997045">
      <w:pPr>
        <w:shd w:val="clear" w:color="auto" w:fill="FFFFFF"/>
        <w:tabs>
          <w:tab w:val="left" w:pos="653"/>
        </w:tabs>
        <w:spacing w:line="276" w:lineRule="auto"/>
        <w:ind w:left="523"/>
        <w:jc w:val="both"/>
        <w:rPr>
          <w:spacing w:val="-13"/>
          <w:sz w:val="28"/>
          <w:szCs w:val="28"/>
        </w:rPr>
      </w:pPr>
    </w:p>
    <w:p w:rsidR="00997045" w:rsidRDefault="00997045" w:rsidP="00997045">
      <w:pPr>
        <w:shd w:val="clear" w:color="auto" w:fill="FFFFFF"/>
        <w:tabs>
          <w:tab w:val="left" w:pos="653"/>
        </w:tabs>
        <w:spacing w:line="276" w:lineRule="auto"/>
        <w:ind w:left="-709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br w:type="page"/>
      </w:r>
      <w:r w:rsidR="00FA5CFD">
        <w:rPr>
          <w:noProof/>
          <w:spacing w:val="-13"/>
          <w:sz w:val="28"/>
          <w:szCs w:val="28"/>
        </w:rPr>
        <w:lastRenderedPageBreak/>
        <w:drawing>
          <wp:inline distT="0" distB="0" distL="0" distR="0">
            <wp:extent cx="6734175" cy="9248775"/>
            <wp:effectExtent l="19050" t="0" r="9525" b="0"/>
            <wp:docPr id="2" name="Рисунок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045" w:rsidSect="00997045">
      <w:headerReference w:type="default" r:id="rId9"/>
      <w:pgSz w:w="11909" w:h="16834"/>
      <w:pgMar w:top="624" w:right="852" w:bottom="851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817" w:rsidRDefault="00760817" w:rsidP="00045F98">
      <w:r>
        <w:separator/>
      </w:r>
    </w:p>
  </w:endnote>
  <w:endnote w:type="continuationSeparator" w:id="1">
    <w:p w:rsidR="00760817" w:rsidRDefault="00760817" w:rsidP="0004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817" w:rsidRDefault="00760817" w:rsidP="00045F98">
      <w:r>
        <w:separator/>
      </w:r>
    </w:p>
  </w:footnote>
  <w:footnote w:type="continuationSeparator" w:id="1">
    <w:p w:rsidR="00760817" w:rsidRDefault="00760817" w:rsidP="00045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A4" w:rsidRDefault="006552CD">
    <w:pPr>
      <w:pStyle w:val="a6"/>
      <w:jc w:val="center"/>
    </w:pPr>
    <w:fldSimple w:instr=" PAGE   \* MERGEFORMAT ">
      <w:r w:rsidR="00FA5CFD">
        <w:rPr>
          <w:noProof/>
        </w:rPr>
        <w:t>13</w:t>
      </w:r>
    </w:fldSimple>
  </w:p>
  <w:p w:rsidR="006C47A4" w:rsidRDefault="006C47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AA21AC"/>
    <w:lvl w:ilvl="0">
      <w:numFmt w:val="bullet"/>
      <w:lvlText w:val="*"/>
      <w:lvlJc w:val="left"/>
    </w:lvl>
  </w:abstractNum>
  <w:abstractNum w:abstractNumId="1">
    <w:nsid w:val="03B859BE"/>
    <w:multiLevelType w:val="singleLevel"/>
    <w:tmpl w:val="465A3C8C"/>
    <w:lvl w:ilvl="0">
      <w:start w:val="3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7C43F5"/>
    <w:multiLevelType w:val="singleLevel"/>
    <w:tmpl w:val="BEA8DB54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0E092D7E"/>
    <w:multiLevelType w:val="singleLevel"/>
    <w:tmpl w:val="0F049078"/>
    <w:lvl w:ilvl="0">
      <w:start w:val="5"/>
      <w:numFmt w:val="decimal"/>
      <w:lvlText w:val="10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4">
    <w:nsid w:val="10967D10"/>
    <w:multiLevelType w:val="singleLevel"/>
    <w:tmpl w:val="267A6BC2"/>
    <w:lvl w:ilvl="0">
      <w:start w:val="4"/>
      <w:numFmt w:val="decimal"/>
      <w:lvlText w:val="9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>
    <w:nsid w:val="13D17960"/>
    <w:multiLevelType w:val="singleLevel"/>
    <w:tmpl w:val="7568BC72"/>
    <w:lvl w:ilvl="0">
      <w:start w:val="13"/>
      <w:numFmt w:val="decimal"/>
      <w:lvlText w:val="7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>
    <w:nsid w:val="19255DF1"/>
    <w:multiLevelType w:val="singleLevel"/>
    <w:tmpl w:val="6152E874"/>
    <w:lvl w:ilvl="0">
      <w:start w:val="4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">
    <w:nsid w:val="1FE37DA8"/>
    <w:multiLevelType w:val="singleLevel"/>
    <w:tmpl w:val="EBE436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2A66B03"/>
    <w:multiLevelType w:val="singleLevel"/>
    <w:tmpl w:val="44DE458A"/>
    <w:lvl w:ilvl="0">
      <w:start w:val="7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>
    <w:nsid w:val="287B33AE"/>
    <w:multiLevelType w:val="singleLevel"/>
    <w:tmpl w:val="8C54F1BA"/>
    <w:lvl w:ilvl="0">
      <w:start w:val="4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2AF23903"/>
    <w:multiLevelType w:val="singleLevel"/>
    <w:tmpl w:val="CB6A3DAC"/>
    <w:lvl w:ilvl="0">
      <w:start w:val="6"/>
      <w:numFmt w:val="decimal"/>
      <w:lvlText w:val="8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2E484001"/>
    <w:multiLevelType w:val="singleLevel"/>
    <w:tmpl w:val="5D18EF90"/>
    <w:lvl w:ilvl="0">
      <w:start w:val="3"/>
      <w:numFmt w:val="decimal"/>
      <w:lvlText w:val="7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>
    <w:nsid w:val="2E6F108A"/>
    <w:multiLevelType w:val="singleLevel"/>
    <w:tmpl w:val="8370F64C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3D5808F3"/>
    <w:multiLevelType w:val="singleLevel"/>
    <w:tmpl w:val="F0127864"/>
    <w:lvl w:ilvl="0">
      <w:start w:val="2"/>
      <w:numFmt w:val="decimal"/>
      <w:lvlText w:val="9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40815B67"/>
    <w:multiLevelType w:val="singleLevel"/>
    <w:tmpl w:val="97A64522"/>
    <w:lvl w:ilvl="0">
      <w:start w:val="7"/>
      <w:numFmt w:val="decimal"/>
      <w:lvlText w:val="9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5">
    <w:nsid w:val="4E5D7D51"/>
    <w:multiLevelType w:val="singleLevel"/>
    <w:tmpl w:val="E67843D6"/>
    <w:lvl w:ilvl="0">
      <w:start w:val="11"/>
      <w:numFmt w:val="decimal"/>
      <w:lvlText w:val="9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6">
    <w:nsid w:val="510C7220"/>
    <w:multiLevelType w:val="multilevel"/>
    <w:tmpl w:val="F89AE616"/>
    <w:lvl w:ilvl="0">
      <w:start w:val="6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>
    <w:nsid w:val="56A840A2"/>
    <w:multiLevelType w:val="singleLevel"/>
    <w:tmpl w:val="9032605E"/>
    <w:lvl w:ilvl="0">
      <w:start w:val="1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5C0F0125"/>
    <w:multiLevelType w:val="singleLevel"/>
    <w:tmpl w:val="4CD60DF2"/>
    <w:lvl w:ilvl="0">
      <w:start w:val="7"/>
      <w:numFmt w:val="decimal"/>
      <w:lvlText w:val="6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9">
    <w:nsid w:val="69250CA5"/>
    <w:multiLevelType w:val="singleLevel"/>
    <w:tmpl w:val="70784DF2"/>
    <w:lvl w:ilvl="0">
      <w:start w:val="7"/>
      <w:numFmt w:val="decimal"/>
      <w:lvlText w:val="10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0">
    <w:nsid w:val="6ED95358"/>
    <w:multiLevelType w:val="singleLevel"/>
    <w:tmpl w:val="3ECCA558"/>
    <w:lvl w:ilvl="0">
      <w:start w:val="12"/>
      <w:numFmt w:val="decimal"/>
      <w:lvlText w:val="5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71F04BC6"/>
    <w:multiLevelType w:val="singleLevel"/>
    <w:tmpl w:val="9314CDF2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2">
    <w:nsid w:val="78287674"/>
    <w:multiLevelType w:val="singleLevel"/>
    <w:tmpl w:val="4328DC0A"/>
    <w:lvl w:ilvl="0">
      <w:start w:val="14"/>
      <w:numFmt w:val="decimal"/>
      <w:lvlText w:val="9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3">
    <w:nsid w:val="7E2A6AE6"/>
    <w:multiLevelType w:val="singleLevel"/>
    <w:tmpl w:val="A9F492D8"/>
    <w:lvl w:ilvl="0">
      <w:start w:val="1"/>
      <w:numFmt w:val="decimal"/>
      <w:lvlText w:val="8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4">
    <w:nsid w:val="7F73267B"/>
    <w:multiLevelType w:val="multilevel"/>
    <w:tmpl w:val="042C83B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FCD2C89"/>
    <w:multiLevelType w:val="singleLevel"/>
    <w:tmpl w:val="7E58915C"/>
    <w:lvl w:ilvl="0">
      <w:start w:val="8"/>
      <w:numFmt w:val="decimal"/>
      <w:lvlText w:val="5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7"/>
  </w:num>
  <w:num w:numId="9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9"/>
  </w:num>
  <w:num w:numId="12">
    <w:abstractNumId w:val="25"/>
  </w:num>
  <w:num w:numId="13">
    <w:abstractNumId w:val="20"/>
  </w:num>
  <w:num w:numId="14">
    <w:abstractNumId w:val="18"/>
  </w:num>
  <w:num w:numId="15">
    <w:abstractNumId w:val="11"/>
  </w:num>
  <w:num w:numId="16">
    <w:abstractNumId w:val="5"/>
  </w:num>
  <w:num w:numId="17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1"/>
  </w:num>
  <w:num w:numId="21">
    <w:abstractNumId w:val="10"/>
  </w:num>
  <w:num w:numId="22">
    <w:abstractNumId w:val="13"/>
  </w:num>
  <w:num w:numId="23">
    <w:abstractNumId w:val="4"/>
  </w:num>
  <w:num w:numId="24">
    <w:abstractNumId w:val="14"/>
  </w:num>
  <w:num w:numId="25">
    <w:abstractNumId w:val="15"/>
  </w:num>
  <w:num w:numId="26">
    <w:abstractNumId w:val="22"/>
  </w:num>
  <w:num w:numId="27">
    <w:abstractNumId w:val="3"/>
  </w:num>
  <w:num w:numId="28">
    <w:abstractNumId w:val="19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D4DB6"/>
    <w:rsid w:val="00041F82"/>
    <w:rsid w:val="00045F98"/>
    <w:rsid w:val="000A6494"/>
    <w:rsid w:val="000C797F"/>
    <w:rsid w:val="00101954"/>
    <w:rsid w:val="00102B56"/>
    <w:rsid w:val="00142E80"/>
    <w:rsid w:val="00150A6B"/>
    <w:rsid w:val="001E30CD"/>
    <w:rsid w:val="002008BA"/>
    <w:rsid w:val="00201275"/>
    <w:rsid w:val="00207BC1"/>
    <w:rsid w:val="002200BC"/>
    <w:rsid w:val="002678F3"/>
    <w:rsid w:val="00271DA8"/>
    <w:rsid w:val="002F3C78"/>
    <w:rsid w:val="003103C0"/>
    <w:rsid w:val="00331F61"/>
    <w:rsid w:val="003521DD"/>
    <w:rsid w:val="003732D7"/>
    <w:rsid w:val="003A1852"/>
    <w:rsid w:val="003C630A"/>
    <w:rsid w:val="00400591"/>
    <w:rsid w:val="00400EB1"/>
    <w:rsid w:val="005D65C2"/>
    <w:rsid w:val="0064310E"/>
    <w:rsid w:val="006552CD"/>
    <w:rsid w:val="00662A16"/>
    <w:rsid w:val="0068301B"/>
    <w:rsid w:val="006C47A4"/>
    <w:rsid w:val="0071782A"/>
    <w:rsid w:val="00760817"/>
    <w:rsid w:val="00764BAB"/>
    <w:rsid w:val="00771A7A"/>
    <w:rsid w:val="00797254"/>
    <w:rsid w:val="007C56A6"/>
    <w:rsid w:val="007D328D"/>
    <w:rsid w:val="0080526A"/>
    <w:rsid w:val="008464CD"/>
    <w:rsid w:val="008B34DE"/>
    <w:rsid w:val="008E3CB6"/>
    <w:rsid w:val="0092680D"/>
    <w:rsid w:val="00963740"/>
    <w:rsid w:val="00987884"/>
    <w:rsid w:val="00997045"/>
    <w:rsid w:val="009F7E69"/>
    <w:rsid w:val="00A47F65"/>
    <w:rsid w:val="00A578C3"/>
    <w:rsid w:val="00A76AC6"/>
    <w:rsid w:val="00B02AB8"/>
    <w:rsid w:val="00B063FF"/>
    <w:rsid w:val="00B36205"/>
    <w:rsid w:val="00BD7298"/>
    <w:rsid w:val="00C0061A"/>
    <w:rsid w:val="00C27B07"/>
    <w:rsid w:val="00CE430D"/>
    <w:rsid w:val="00D02D63"/>
    <w:rsid w:val="00D2794F"/>
    <w:rsid w:val="00D30254"/>
    <w:rsid w:val="00D441AA"/>
    <w:rsid w:val="00D478C9"/>
    <w:rsid w:val="00D80882"/>
    <w:rsid w:val="00D95A47"/>
    <w:rsid w:val="00E252FE"/>
    <w:rsid w:val="00E27812"/>
    <w:rsid w:val="00EB3086"/>
    <w:rsid w:val="00EC64A5"/>
    <w:rsid w:val="00EC6B4E"/>
    <w:rsid w:val="00F35BE0"/>
    <w:rsid w:val="00F94E01"/>
    <w:rsid w:val="00FA5CFD"/>
    <w:rsid w:val="00FC720A"/>
    <w:rsid w:val="00FD44DD"/>
    <w:rsid w:val="00FD4DB6"/>
    <w:rsid w:val="00FD731D"/>
    <w:rsid w:val="00FE7727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0BC"/>
    <w:pPr>
      <w:ind w:left="720"/>
    </w:pPr>
  </w:style>
  <w:style w:type="paragraph" w:styleId="a4">
    <w:name w:val="Balloon Text"/>
    <w:basedOn w:val="a"/>
    <w:link w:val="a5"/>
    <w:uiPriority w:val="99"/>
    <w:semiHidden/>
    <w:rsid w:val="00764B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4B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45F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45F98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045F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45F9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3489</Words>
  <Characters>19891</Characters>
  <Application>Microsoft Office Word</Application>
  <DocSecurity>0</DocSecurity>
  <Lines>165</Lines>
  <Paragraphs>46</Paragraphs>
  <ScaleCrop>false</ScaleCrop>
  <Company>шк-29</Company>
  <LinksUpToDate>false</LinksUpToDate>
  <CharactersWithSpaces>23334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Учитель29</dc:creator>
  <cp:lastModifiedBy>LEX-PEX.NET</cp:lastModifiedBy>
  <cp:revision>2</cp:revision>
  <cp:lastPrinted>2017-10-18T07:35:00Z</cp:lastPrinted>
  <dcterms:created xsi:type="dcterms:W3CDTF">2020-01-23T19:48:00Z</dcterms:created>
  <dcterms:modified xsi:type="dcterms:W3CDTF">2020-01-23T19:48:00Z</dcterms:modified>
</cp:coreProperties>
</file>